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5B" w:rsidRPr="00826E00" w:rsidRDefault="001C6D5B" w:rsidP="001C6D5B">
      <w:pPr>
        <w:spacing w:line="240" w:lineRule="exact"/>
        <w:jc w:val="center"/>
        <w:rPr>
          <w:rFonts w:ascii="Verdana" w:hAnsi="Verdana" w:cs="Lucida Sans Unicode"/>
          <w:sz w:val="18"/>
          <w:szCs w:val="18"/>
        </w:rPr>
      </w:pPr>
      <w:r w:rsidRPr="00826E00">
        <w:rPr>
          <w:rFonts w:ascii="Verdana" w:hAnsi="Verdana" w:cs="Lucida Sans Unicode"/>
          <w:sz w:val="18"/>
          <w:szCs w:val="18"/>
        </w:rPr>
        <w:t xml:space="preserve">Biekorf theaterzaal </w:t>
      </w:r>
    </w:p>
    <w:p w:rsidR="001C6D5B" w:rsidRPr="00826E00" w:rsidRDefault="001C6D5B" w:rsidP="001C6D5B">
      <w:pPr>
        <w:spacing w:line="240" w:lineRule="exact"/>
        <w:jc w:val="center"/>
        <w:rPr>
          <w:rFonts w:ascii="Verdana" w:hAnsi="Verdana" w:cs="Lucida Sans Unicode"/>
          <w:sz w:val="18"/>
          <w:szCs w:val="18"/>
        </w:rPr>
      </w:pPr>
      <w:r w:rsidRPr="00826E00">
        <w:rPr>
          <w:rFonts w:ascii="Verdana" w:hAnsi="Verdana" w:cs="Lucida Sans Unicode"/>
          <w:sz w:val="18"/>
          <w:szCs w:val="18"/>
        </w:rPr>
        <w:t>Ingang Biekorf theaterzaal Sint-Jakobsstraat 8</w:t>
      </w:r>
    </w:p>
    <w:p w:rsidR="001C6D5B" w:rsidRPr="00826E00" w:rsidRDefault="001C6D5B" w:rsidP="001C6D5B">
      <w:pPr>
        <w:spacing w:line="240" w:lineRule="exact"/>
        <w:jc w:val="center"/>
        <w:rPr>
          <w:rFonts w:ascii="Verdana" w:hAnsi="Verdana" w:cs="Lucida Sans Unicode"/>
          <w:sz w:val="18"/>
          <w:szCs w:val="18"/>
        </w:rPr>
      </w:pPr>
      <w:r w:rsidRPr="00826E00">
        <w:rPr>
          <w:rFonts w:ascii="Verdana" w:hAnsi="Verdana" w:cs="Lucida Sans Unicode"/>
          <w:sz w:val="18"/>
          <w:szCs w:val="18"/>
        </w:rPr>
        <w:t>8000 Brugge</w:t>
      </w:r>
    </w:p>
    <w:p w:rsidR="001C6D5B" w:rsidRPr="00826E00" w:rsidRDefault="001C6D5B" w:rsidP="001C6D5B">
      <w:pPr>
        <w:rPr>
          <w:rFonts w:ascii="Verdana" w:hAnsi="Verdana"/>
          <w:b/>
          <w:sz w:val="18"/>
          <w:szCs w:val="18"/>
        </w:rPr>
      </w:pPr>
      <w:r w:rsidRPr="00826E00">
        <w:rPr>
          <w:rFonts w:ascii="Verdana" w:hAnsi="Verdana"/>
          <w:b/>
          <w:sz w:val="18"/>
          <w:szCs w:val="18"/>
        </w:rPr>
        <w:br/>
        <w:t>Tarieflijst. De tarieven werden vastgesteld en goedgekeurd door het College in zitting van</w:t>
      </w:r>
      <w:r w:rsidR="00B745DF">
        <w:rPr>
          <w:rFonts w:ascii="Verdana" w:hAnsi="Verdana"/>
          <w:b/>
          <w:sz w:val="18"/>
          <w:szCs w:val="18"/>
        </w:rPr>
        <w:t xml:space="preserve"> 13 juni 2016</w:t>
      </w:r>
      <w:bookmarkStart w:id="0" w:name="_GoBack"/>
      <w:bookmarkEnd w:id="0"/>
    </w:p>
    <w:p w:rsidR="00826E00" w:rsidRPr="00826E00" w:rsidRDefault="00826E00" w:rsidP="001C6D5B">
      <w:pPr>
        <w:autoSpaceDE w:val="0"/>
        <w:autoSpaceDN w:val="0"/>
        <w:adjustRightInd w:val="0"/>
        <w:jc w:val="both"/>
        <w:rPr>
          <w:rFonts w:ascii="Verdana" w:hAnsi="Verdana"/>
          <w:b/>
          <w:sz w:val="18"/>
          <w:szCs w:val="18"/>
        </w:rPr>
      </w:pPr>
    </w:p>
    <w:p w:rsidR="001C6D5B" w:rsidRPr="00826E00" w:rsidRDefault="001C6D5B" w:rsidP="001C6D5B">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xml:space="preserve">1. </w:t>
      </w:r>
      <w:r w:rsidRPr="00826E00">
        <w:rPr>
          <w:rFonts w:ascii="Verdana" w:hAnsi="Verdana"/>
          <w:sz w:val="18"/>
          <w:szCs w:val="18"/>
          <w:u w:val="single"/>
          <w:lang w:val="nl-BE" w:eastAsia="nl-NL"/>
        </w:rPr>
        <w:t>Gebruiksvergoeding</w:t>
      </w:r>
      <w:r w:rsidRPr="00826E00">
        <w:rPr>
          <w:rFonts w:ascii="Verdana" w:hAnsi="Verdana"/>
          <w:sz w:val="18"/>
          <w:szCs w:val="18"/>
          <w:lang w:val="nl-BE" w:eastAsia="nl-NL"/>
        </w:rPr>
        <w:t xml:space="preserve">: </w:t>
      </w:r>
    </w:p>
    <w:p w:rsidR="001C6D5B" w:rsidRPr="00826E00" w:rsidRDefault="001C6D5B" w:rsidP="001C6D5B">
      <w:pPr>
        <w:autoSpaceDE w:val="0"/>
        <w:autoSpaceDN w:val="0"/>
        <w:adjustRightInd w:val="0"/>
        <w:jc w:val="both"/>
        <w:rPr>
          <w:rFonts w:ascii="Verdana" w:hAnsi="Verdana"/>
          <w:sz w:val="18"/>
          <w:szCs w:val="18"/>
          <w:lang w:val="nl-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3077"/>
        <w:gridCol w:w="2168"/>
        <w:gridCol w:w="2168"/>
        <w:gridCol w:w="20"/>
      </w:tblGrid>
      <w:tr w:rsidR="001C6D5B" w:rsidRPr="00826E00" w:rsidTr="00973535">
        <w:trPr>
          <w:gridAfter w:val="1"/>
          <w:wAfter w:w="21" w:type="dxa"/>
        </w:trPr>
        <w:tc>
          <w:tcPr>
            <w:tcW w:w="1923"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Tariefcode</w:t>
            </w:r>
          </w:p>
        </w:tc>
        <w:tc>
          <w:tcPr>
            <w:tcW w:w="2978"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Categorie aanvragers</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 xml:space="preserve">Gebruiksvergoeding </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Gebruiksvergoeding per dagdeel</w:t>
            </w:r>
          </w:p>
        </w:tc>
      </w:tr>
      <w:tr w:rsidR="001C6D5B" w:rsidRPr="00826E00" w:rsidTr="00973535">
        <w:trPr>
          <w:gridAfter w:val="1"/>
          <w:wAfter w:w="21" w:type="dxa"/>
        </w:trPr>
        <w:tc>
          <w:tcPr>
            <w:tcW w:w="1923"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A</w:t>
            </w:r>
          </w:p>
        </w:tc>
        <w:tc>
          <w:tcPr>
            <w:tcW w:w="2978" w:type="dxa"/>
            <w:shd w:val="clear" w:color="auto" w:fill="auto"/>
          </w:tcPr>
          <w:p w:rsidR="001C6D5B" w:rsidRPr="00826E00" w:rsidRDefault="001C6D5B" w:rsidP="001C6D5B">
            <w:pPr>
              <w:pStyle w:val="Lijstalinea"/>
              <w:numPr>
                <w:ilvl w:val="0"/>
                <w:numId w:val="2"/>
              </w:numPr>
              <w:spacing w:line="240" w:lineRule="auto"/>
              <w:rPr>
                <w:rFonts w:ascii="Verdana" w:hAnsi="Verdana"/>
                <w:sz w:val="18"/>
                <w:szCs w:val="18"/>
              </w:rPr>
            </w:pPr>
            <w:proofErr w:type="spellStart"/>
            <w:r w:rsidRPr="00826E00">
              <w:rPr>
                <w:rFonts w:ascii="Verdana" w:hAnsi="Verdana"/>
                <w:sz w:val="18"/>
                <w:szCs w:val="18"/>
              </w:rPr>
              <w:t>Brugse</w:t>
            </w:r>
            <w:proofErr w:type="spellEnd"/>
            <w:r w:rsidRPr="00826E00">
              <w:rPr>
                <w:rFonts w:ascii="Verdana" w:hAnsi="Verdana"/>
                <w:sz w:val="18"/>
                <w:szCs w:val="18"/>
              </w:rPr>
              <w:t xml:space="preserve"> stadsdiensten</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OCMW en haar afdeli</w:t>
            </w:r>
            <w:r w:rsidRPr="00826E00">
              <w:rPr>
                <w:rFonts w:ascii="Verdana" w:hAnsi="Verdana"/>
                <w:sz w:val="18"/>
                <w:szCs w:val="18"/>
              </w:rPr>
              <w:t>n</w:t>
            </w:r>
            <w:r w:rsidRPr="00826E00">
              <w:rPr>
                <w:rFonts w:ascii="Verdana" w:hAnsi="Verdana"/>
                <w:sz w:val="18"/>
                <w:szCs w:val="18"/>
              </w:rPr>
              <w:t>gen</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Stedelijke vzw’s</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Gratis</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Gratis</w:t>
            </w:r>
          </w:p>
        </w:tc>
      </w:tr>
      <w:tr w:rsidR="001C6D5B" w:rsidRPr="00826E00" w:rsidTr="00973535">
        <w:trPr>
          <w:gridAfter w:val="1"/>
          <w:wAfter w:w="21" w:type="dxa"/>
        </w:trPr>
        <w:tc>
          <w:tcPr>
            <w:tcW w:w="1923"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B</w:t>
            </w:r>
          </w:p>
        </w:tc>
        <w:tc>
          <w:tcPr>
            <w:tcW w:w="2978" w:type="dxa"/>
            <w:shd w:val="clear" w:color="auto" w:fill="auto"/>
          </w:tcPr>
          <w:p w:rsidR="001C6D5B" w:rsidRPr="00826E00" w:rsidRDefault="001C6D5B" w:rsidP="001C6D5B">
            <w:pPr>
              <w:pStyle w:val="Lijstalinea"/>
              <w:numPr>
                <w:ilvl w:val="0"/>
                <w:numId w:val="2"/>
              </w:numPr>
              <w:spacing w:line="240" w:lineRule="auto"/>
              <w:rPr>
                <w:rFonts w:ascii="Verdana" w:hAnsi="Verdana"/>
                <w:sz w:val="18"/>
                <w:szCs w:val="18"/>
              </w:rPr>
            </w:pPr>
            <w:proofErr w:type="spellStart"/>
            <w:r w:rsidRPr="00826E00">
              <w:rPr>
                <w:rFonts w:ascii="Verdana" w:hAnsi="Verdana"/>
                <w:sz w:val="18"/>
                <w:szCs w:val="18"/>
              </w:rPr>
              <w:t>Brugse</w:t>
            </w:r>
            <w:proofErr w:type="spellEnd"/>
            <w:r w:rsidRPr="00826E00">
              <w:rPr>
                <w:rFonts w:ascii="Verdana" w:hAnsi="Verdana"/>
                <w:sz w:val="18"/>
                <w:szCs w:val="18"/>
              </w:rPr>
              <w:t xml:space="preserve"> organisatoren van buurt- en wijkfee</w:t>
            </w:r>
            <w:r w:rsidRPr="00826E00">
              <w:rPr>
                <w:rFonts w:ascii="Verdana" w:hAnsi="Verdana"/>
                <w:sz w:val="18"/>
                <w:szCs w:val="18"/>
              </w:rPr>
              <w:t>s</w:t>
            </w:r>
            <w:r w:rsidRPr="00826E00">
              <w:rPr>
                <w:rFonts w:ascii="Verdana" w:hAnsi="Verdana"/>
                <w:sz w:val="18"/>
                <w:szCs w:val="18"/>
              </w:rPr>
              <w:t>ten</w:t>
            </w:r>
            <w:r w:rsidRPr="00826E00">
              <w:rPr>
                <w:rFonts w:ascii="Verdana" w:hAnsi="Verdana"/>
                <w:sz w:val="18"/>
                <w:szCs w:val="18"/>
              </w:rPr>
              <w:br/>
            </w:r>
            <w:proofErr w:type="spellStart"/>
            <w:r w:rsidRPr="00826E00">
              <w:rPr>
                <w:rFonts w:ascii="Verdana" w:hAnsi="Verdana"/>
                <w:sz w:val="18"/>
                <w:szCs w:val="18"/>
              </w:rPr>
              <w:t>Brugse</w:t>
            </w:r>
            <w:proofErr w:type="spellEnd"/>
            <w:r w:rsidRPr="00826E00">
              <w:rPr>
                <w:rFonts w:ascii="Verdana" w:hAnsi="Verdana"/>
                <w:sz w:val="18"/>
                <w:szCs w:val="18"/>
              </w:rPr>
              <w:t xml:space="preserve"> organisatoren van openbare voorste</w:t>
            </w:r>
            <w:r w:rsidRPr="00826E00">
              <w:rPr>
                <w:rFonts w:ascii="Verdana" w:hAnsi="Verdana"/>
                <w:sz w:val="18"/>
                <w:szCs w:val="18"/>
              </w:rPr>
              <w:t>l</w:t>
            </w:r>
            <w:r w:rsidRPr="00826E00">
              <w:rPr>
                <w:rFonts w:ascii="Verdana" w:hAnsi="Verdana"/>
                <w:sz w:val="18"/>
                <w:szCs w:val="18"/>
              </w:rPr>
              <w:t>lingen</w:t>
            </w:r>
          </w:p>
          <w:p w:rsidR="001C6D5B" w:rsidRPr="00826E00" w:rsidRDefault="001C6D5B" w:rsidP="001C6D5B">
            <w:pPr>
              <w:pStyle w:val="Lijstalinea"/>
              <w:numPr>
                <w:ilvl w:val="0"/>
                <w:numId w:val="2"/>
              </w:numPr>
              <w:spacing w:line="240" w:lineRule="auto"/>
              <w:rPr>
                <w:rFonts w:ascii="Verdana" w:hAnsi="Verdana"/>
                <w:sz w:val="18"/>
                <w:szCs w:val="18"/>
              </w:rPr>
            </w:pPr>
            <w:proofErr w:type="spellStart"/>
            <w:r w:rsidRPr="00826E00">
              <w:rPr>
                <w:rFonts w:ascii="Verdana" w:hAnsi="Verdana"/>
                <w:sz w:val="18"/>
                <w:szCs w:val="18"/>
              </w:rPr>
              <w:t>Brugse</w:t>
            </w:r>
            <w:proofErr w:type="spellEnd"/>
            <w:r w:rsidRPr="00826E00">
              <w:rPr>
                <w:rFonts w:ascii="Verdana" w:hAnsi="Verdana"/>
                <w:sz w:val="18"/>
                <w:szCs w:val="18"/>
              </w:rPr>
              <w:t xml:space="preserve"> scholen en ki</w:t>
            </w:r>
            <w:r w:rsidRPr="00826E00">
              <w:rPr>
                <w:rFonts w:ascii="Verdana" w:hAnsi="Verdana"/>
                <w:sz w:val="18"/>
                <w:szCs w:val="18"/>
              </w:rPr>
              <w:t>n</w:t>
            </w:r>
            <w:r w:rsidRPr="00826E00">
              <w:rPr>
                <w:rFonts w:ascii="Verdana" w:hAnsi="Verdana"/>
                <w:sz w:val="18"/>
                <w:szCs w:val="18"/>
              </w:rPr>
              <w:t>derdagverblijven</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 xml:space="preserve">Erkende </w:t>
            </w:r>
            <w:proofErr w:type="spellStart"/>
            <w:r w:rsidRPr="00826E00">
              <w:rPr>
                <w:rFonts w:ascii="Verdana" w:hAnsi="Verdana"/>
                <w:sz w:val="18"/>
                <w:szCs w:val="18"/>
              </w:rPr>
              <w:t>Brugse</w:t>
            </w:r>
            <w:proofErr w:type="spellEnd"/>
            <w:r w:rsidRPr="00826E00">
              <w:rPr>
                <w:rFonts w:ascii="Verdana" w:hAnsi="Verdana"/>
                <w:sz w:val="18"/>
                <w:szCs w:val="18"/>
              </w:rPr>
              <w:t xml:space="preserve"> ve</w:t>
            </w:r>
            <w:r w:rsidRPr="00826E00">
              <w:rPr>
                <w:rFonts w:ascii="Verdana" w:hAnsi="Verdana"/>
                <w:sz w:val="18"/>
                <w:szCs w:val="18"/>
              </w:rPr>
              <w:t>r</w:t>
            </w:r>
            <w:r w:rsidRPr="00826E00">
              <w:rPr>
                <w:rFonts w:ascii="Verdana" w:hAnsi="Verdana"/>
                <w:sz w:val="18"/>
                <w:szCs w:val="18"/>
              </w:rPr>
              <w:t>enigingen</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Organisatoren van b</w:t>
            </w:r>
            <w:r w:rsidRPr="00826E00">
              <w:rPr>
                <w:rFonts w:ascii="Verdana" w:hAnsi="Verdana"/>
                <w:sz w:val="18"/>
                <w:szCs w:val="18"/>
              </w:rPr>
              <w:t>e</w:t>
            </w:r>
            <w:r w:rsidRPr="00826E00">
              <w:rPr>
                <w:rFonts w:ascii="Verdana" w:hAnsi="Verdana"/>
                <w:sz w:val="18"/>
                <w:szCs w:val="18"/>
              </w:rPr>
              <w:t>nefietvoorstellingen</w:t>
            </w:r>
          </w:p>
          <w:p w:rsidR="001C6D5B" w:rsidRPr="00826E00" w:rsidRDefault="001C6D5B" w:rsidP="00A74E4A">
            <w:pPr>
              <w:pStyle w:val="Lijstalinea"/>
              <w:numPr>
                <w:ilvl w:val="0"/>
                <w:numId w:val="2"/>
              </w:numPr>
              <w:spacing w:line="240" w:lineRule="auto"/>
              <w:rPr>
                <w:rFonts w:ascii="Verdana" w:hAnsi="Verdana"/>
                <w:sz w:val="18"/>
                <w:szCs w:val="18"/>
              </w:rPr>
            </w:pPr>
            <w:r w:rsidRPr="00826E00">
              <w:rPr>
                <w:rFonts w:ascii="Verdana" w:hAnsi="Verdana"/>
                <w:sz w:val="18"/>
                <w:szCs w:val="18"/>
              </w:rPr>
              <w:t>Overheidsinstanties en intercommunales</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Voordeeltarief</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€ 75,00</w:t>
            </w:r>
          </w:p>
        </w:tc>
      </w:tr>
      <w:tr w:rsidR="001C6D5B" w:rsidRPr="00826E00" w:rsidTr="00973535">
        <w:trPr>
          <w:gridAfter w:val="1"/>
          <w:wAfter w:w="21" w:type="dxa"/>
        </w:trPr>
        <w:tc>
          <w:tcPr>
            <w:tcW w:w="1923"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C</w:t>
            </w:r>
          </w:p>
        </w:tc>
        <w:tc>
          <w:tcPr>
            <w:tcW w:w="2978" w:type="dxa"/>
            <w:shd w:val="clear" w:color="auto" w:fill="auto"/>
          </w:tcPr>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Organisatoren van pr</w:t>
            </w:r>
            <w:r w:rsidRPr="00826E00">
              <w:rPr>
                <w:rFonts w:ascii="Verdana" w:hAnsi="Verdana"/>
                <w:sz w:val="18"/>
                <w:szCs w:val="18"/>
              </w:rPr>
              <w:t>i</w:t>
            </w:r>
            <w:r w:rsidRPr="00826E00">
              <w:rPr>
                <w:rFonts w:ascii="Verdana" w:hAnsi="Verdana"/>
                <w:sz w:val="18"/>
                <w:szCs w:val="18"/>
              </w:rPr>
              <w:t>vé-voorstellingen (niet van toepassing voor het huren van de the</w:t>
            </w:r>
            <w:r w:rsidRPr="00826E00">
              <w:rPr>
                <w:rFonts w:ascii="Verdana" w:hAnsi="Verdana"/>
                <w:sz w:val="18"/>
                <w:szCs w:val="18"/>
              </w:rPr>
              <w:t>a</w:t>
            </w:r>
            <w:r w:rsidRPr="00826E00">
              <w:rPr>
                <w:rFonts w:ascii="Verdana" w:hAnsi="Verdana"/>
                <w:sz w:val="18"/>
                <w:szCs w:val="18"/>
              </w:rPr>
              <w:t>terzaal Biekorf)</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Organisatoren die niet in categorie A, B of D ondergebracht kunnen worden</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Standaardtarief</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€ 300,00</w:t>
            </w:r>
          </w:p>
        </w:tc>
      </w:tr>
      <w:tr w:rsidR="001C6D5B" w:rsidRPr="00826E00" w:rsidTr="00973535">
        <w:tc>
          <w:tcPr>
            <w:tcW w:w="1923"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D</w:t>
            </w:r>
          </w:p>
        </w:tc>
        <w:tc>
          <w:tcPr>
            <w:tcW w:w="2978" w:type="dxa"/>
            <w:shd w:val="clear" w:color="auto" w:fill="auto"/>
          </w:tcPr>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Non-profitorganisaties waarvan de hoofdzetel niet in Brugge is g</w:t>
            </w:r>
            <w:r w:rsidRPr="00826E00">
              <w:rPr>
                <w:rFonts w:ascii="Verdana" w:hAnsi="Verdana"/>
                <w:sz w:val="18"/>
                <w:szCs w:val="18"/>
              </w:rPr>
              <w:t>e</w:t>
            </w:r>
            <w:r w:rsidRPr="00826E00">
              <w:rPr>
                <w:rFonts w:ascii="Verdana" w:hAnsi="Verdana"/>
                <w:sz w:val="18"/>
                <w:szCs w:val="18"/>
              </w:rPr>
              <w:t>vestigd</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Verminderd tarief</w:t>
            </w:r>
          </w:p>
        </w:tc>
        <w:tc>
          <w:tcPr>
            <w:tcW w:w="2203" w:type="dxa"/>
            <w:gridSpan w:val="2"/>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€ 150,00</w:t>
            </w:r>
          </w:p>
        </w:tc>
      </w:tr>
    </w:tbl>
    <w:p w:rsidR="001C6D5B" w:rsidRPr="00826E00" w:rsidRDefault="001C6D5B" w:rsidP="001C6D5B">
      <w:pPr>
        <w:rPr>
          <w:rFonts w:ascii="Verdana" w:hAnsi="Verdana"/>
          <w:sz w:val="18"/>
          <w:szCs w:val="18"/>
        </w:rPr>
      </w:pPr>
    </w:p>
    <w:p w:rsidR="001C6D5B" w:rsidRPr="00826E00" w:rsidRDefault="001C6D5B" w:rsidP="001C6D5B">
      <w:pPr>
        <w:rPr>
          <w:rFonts w:ascii="Verdana" w:hAnsi="Verdana"/>
          <w:sz w:val="18"/>
          <w:szCs w:val="18"/>
        </w:rPr>
      </w:pPr>
      <w:r w:rsidRPr="00826E00">
        <w:rPr>
          <w:rFonts w:ascii="Verdana" w:hAnsi="Verdana"/>
          <w:sz w:val="18"/>
          <w:szCs w:val="18"/>
          <w:u w:val="single"/>
        </w:rPr>
        <w:t>Toelichting bij de categorie aanvragers: definities</w:t>
      </w:r>
      <w:r w:rsidRPr="00826E00">
        <w:rPr>
          <w:rFonts w:ascii="Verdana" w:hAnsi="Verdana"/>
          <w:sz w:val="18"/>
          <w:szCs w:val="18"/>
        </w:rPr>
        <w:t>:</w:t>
      </w:r>
    </w:p>
    <w:p w:rsidR="001C6D5B" w:rsidRPr="00826E00" w:rsidRDefault="001C6D5B" w:rsidP="001C6D5B">
      <w:pPr>
        <w:rPr>
          <w:rFonts w:ascii="Verdana" w:hAnsi="Verdana"/>
          <w:sz w:val="18"/>
          <w:szCs w:val="18"/>
        </w:rPr>
      </w:pPr>
    </w:p>
    <w:p w:rsidR="001C6D5B" w:rsidRPr="00826E00" w:rsidRDefault="001C6D5B" w:rsidP="001C6D5B">
      <w:pPr>
        <w:pStyle w:val="Default"/>
        <w:spacing w:after="191"/>
        <w:rPr>
          <w:color w:val="auto"/>
          <w:sz w:val="18"/>
          <w:szCs w:val="18"/>
        </w:rPr>
      </w:pPr>
      <w:r w:rsidRPr="00826E00">
        <w:rPr>
          <w:b/>
          <w:bCs/>
          <w:color w:val="auto"/>
          <w:sz w:val="18"/>
          <w:szCs w:val="18"/>
        </w:rPr>
        <w:t>Stedelijke vzw’s</w:t>
      </w:r>
      <w:r w:rsidRPr="00826E00">
        <w:rPr>
          <w:color w:val="auto"/>
          <w:sz w:val="18"/>
          <w:szCs w:val="18"/>
        </w:rPr>
        <w:t xml:space="preserve">: de stedelijke vzw’s zijn Brugge Plus, Concertgebouw, Meeting in Brugge en Entrepot. </w:t>
      </w:r>
    </w:p>
    <w:p w:rsidR="001C6D5B" w:rsidRPr="00826E00" w:rsidRDefault="001C6D5B" w:rsidP="001C6D5B">
      <w:pPr>
        <w:pStyle w:val="Default"/>
        <w:spacing w:after="191"/>
        <w:rPr>
          <w:color w:val="auto"/>
          <w:sz w:val="18"/>
          <w:szCs w:val="18"/>
        </w:rPr>
      </w:pPr>
      <w:r w:rsidRPr="00826E00">
        <w:rPr>
          <w:b/>
          <w:bCs/>
          <w:color w:val="auto"/>
          <w:sz w:val="18"/>
          <w:szCs w:val="18"/>
        </w:rPr>
        <w:t xml:space="preserve">Aanvrager: </w:t>
      </w:r>
      <w:r w:rsidRPr="00826E00">
        <w:rPr>
          <w:color w:val="auto"/>
          <w:sz w:val="18"/>
          <w:szCs w:val="18"/>
        </w:rPr>
        <w:t>iedere persoon die een voorstelling organiseert en een aanvraag tot zaa</w:t>
      </w:r>
      <w:r w:rsidRPr="00826E00">
        <w:rPr>
          <w:color w:val="auto"/>
          <w:sz w:val="18"/>
          <w:szCs w:val="18"/>
        </w:rPr>
        <w:t>l</w:t>
      </w:r>
      <w:r w:rsidRPr="00826E00">
        <w:rPr>
          <w:color w:val="auto"/>
          <w:sz w:val="18"/>
          <w:szCs w:val="18"/>
        </w:rPr>
        <w:t xml:space="preserve">huur/ontlening doet. </w:t>
      </w:r>
    </w:p>
    <w:p w:rsidR="001C6D5B" w:rsidRPr="00826E00" w:rsidRDefault="001C6D5B" w:rsidP="001C6D5B">
      <w:pPr>
        <w:pStyle w:val="Default"/>
        <w:spacing w:after="191"/>
        <w:rPr>
          <w:color w:val="auto"/>
          <w:sz w:val="18"/>
          <w:szCs w:val="18"/>
        </w:rPr>
      </w:pPr>
      <w:r w:rsidRPr="00826E00">
        <w:rPr>
          <w:b/>
          <w:bCs/>
          <w:color w:val="auto"/>
          <w:sz w:val="18"/>
          <w:szCs w:val="18"/>
        </w:rPr>
        <w:t>Gebruiker/ zaalhuurder /organisator /ontlener</w:t>
      </w:r>
      <w:r w:rsidRPr="00826E00">
        <w:rPr>
          <w:color w:val="auto"/>
          <w:sz w:val="18"/>
          <w:szCs w:val="18"/>
        </w:rPr>
        <w:t>: iedere aanvrager wiens aanvraag tot zaa</w:t>
      </w:r>
      <w:r w:rsidRPr="00826E00">
        <w:rPr>
          <w:color w:val="auto"/>
          <w:sz w:val="18"/>
          <w:szCs w:val="18"/>
        </w:rPr>
        <w:t>l</w:t>
      </w:r>
      <w:r w:rsidRPr="00826E00">
        <w:rPr>
          <w:color w:val="auto"/>
          <w:sz w:val="18"/>
          <w:szCs w:val="18"/>
        </w:rPr>
        <w:t>huur/ontlening werd goedgekeurd en zich hierbij verantwoordelijk stelt voor de zaalhuur /het ui</w:t>
      </w:r>
      <w:r w:rsidRPr="00826E00">
        <w:rPr>
          <w:color w:val="auto"/>
          <w:sz w:val="18"/>
          <w:szCs w:val="18"/>
        </w:rPr>
        <w:t>t</w:t>
      </w:r>
      <w:r w:rsidRPr="00826E00">
        <w:rPr>
          <w:color w:val="auto"/>
          <w:sz w:val="18"/>
          <w:szCs w:val="18"/>
        </w:rPr>
        <w:t xml:space="preserve">geleende materiaal. </w:t>
      </w:r>
    </w:p>
    <w:p w:rsidR="001C6D5B" w:rsidRPr="00826E00" w:rsidRDefault="001C6D5B" w:rsidP="001C6D5B">
      <w:pPr>
        <w:pStyle w:val="Default"/>
        <w:spacing w:after="191"/>
        <w:rPr>
          <w:color w:val="auto"/>
          <w:sz w:val="18"/>
          <w:szCs w:val="18"/>
        </w:rPr>
      </w:pPr>
      <w:r w:rsidRPr="00826E00">
        <w:rPr>
          <w:b/>
          <w:bCs/>
          <w:color w:val="auto"/>
          <w:sz w:val="18"/>
          <w:szCs w:val="18"/>
        </w:rPr>
        <w:t xml:space="preserve">Benefiet: </w:t>
      </w:r>
      <w:r w:rsidRPr="00826E00">
        <w:rPr>
          <w:color w:val="auto"/>
          <w:sz w:val="18"/>
          <w:szCs w:val="18"/>
        </w:rPr>
        <w:t xml:space="preserve">activiteit waarbij minstens de helft van de opbrengst aan een goed doel geschonken wordt. </w:t>
      </w:r>
    </w:p>
    <w:p w:rsidR="001C6D5B" w:rsidRPr="00826E00" w:rsidRDefault="001C6D5B" w:rsidP="001C6D5B">
      <w:pPr>
        <w:pStyle w:val="Default"/>
        <w:spacing w:after="191"/>
        <w:rPr>
          <w:color w:val="auto"/>
          <w:sz w:val="18"/>
          <w:szCs w:val="18"/>
        </w:rPr>
      </w:pPr>
      <w:r w:rsidRPr="00826E00">
        <w:rPr>
          <w:b/>
          <w:bCs/>
          <w:color w:val="auto"/>
          <w:sz w:val="18"/>
          <w:szCs w:val="18"/>
        </w:rPr>
        <w:t xml:space="preserve">Erkende </w:t>
      </w:r>
      <w:proofErr w:type="spellStart"/>
      <w:r w:rsidRPr="00826E00">
        <w:rPr>
          <w:b/>
          <w:bCs/>
          <w:color w:val="auto"/>
          <w:sz w:val="18"/>
          <w:szCs w:val="18"/>
        </w:rPr>
        <w:t>Brugse</w:t>
      </w:r>
      <w:proofErr w:type="spellEnd"/>
      <w:r w:rsidRPr="00826E00">
        <w:rPr>
          <w:b/>
          <w:bCs/>
          <w:color w:val="auto"/>
          <w:sz w:val="18"/>
          <w:szCs w:val="18"/>
        </w:rPr>
        <w:t xml:space="preserve"> vereniging: </w:t>
      </w:r>
      <w:r w:rsidRPr="00826E00">
        <w:rPr>
          <w:color w:val="auto"/>
          <w:sz w:val="18"/>
          <w:szCs w:val="18"/>
        </w:rPr>
        <w:t>feitelijke vereniging of vzw die erkend is door de Stad Brugge co</w:t>
      </w:r>
      <w:r w:rsidRPr="00826E00">
        <w:rPr>
          <w:color w:val="auto"/>
          <w:sz w:val="18"/>
          <w:szCs w:val="18"/>
        </w:rPr>
        <w:t>n</w:t>
      </w:r>
      <w:r w:rsidRPr="00826E00">
        <w:rPr>
          <w:color w:val="auto"/>
          <w:sz w:val="18"/>
          <w:szCs w:val="18"/>
        </w:rPr>
        <w:t xml:space="preserve">form het erkenningsreglement dat hierop van toepassing is of die via een subsidiëringsreglement betoelaagd wordt door de Stad Brugge. </w:t>
      </w:r>
    </w:p>
    <w:p w:rsidR="001C6D5B" w:rsidRPr="00826E00" w:rsidRDefault="001C6D5B" w:rsidP="001C6D5B">
      <w:pPr>
        <w:pStyle w:val="Default"/>
        <w:spacing w:after="191"/>
        <w:rPr>
          <w:color w:val="auto"/>
          <w:sz w:val="18"/>
          <w:szCs w:val="18"/>
        </w:rPr>
      </w:pPr>
      <w:proofErr w:type="spellStart"/>
      <w:r w:rsidRPr="00826E00">
        <w:rPr>
          <w:b/>
          <w:bCs/>
          <w:color w:val="auto"/>
          <w:sz w:val="18"/>
          <w:szCs w:val="18"/>
        </w:rPr>
        <w:t>Brugse</w:t>
      </w:r>
      <w:proofErr w:type="spellEnd"/>
      <w:r w:rsidRPr="00826E00">
        <w:rPr>
          <w:b/>
          <w:bCs/>
          <w:color w:val="auto"/>
          <w:sz w:val="18"/>
          <w:szCs w:val="18"/>
        </w:rPr>
        <w:t xml:space="preserve"> school: </w:t>
      </w:r>
      <w:r w:rsidRPr="00826E00">
        <w:rPr>
          <w:bCs/>
          <w:color w:val="auto"/>
          <w:sz w:val="18"/>
          <w:szCs w:val="18"/>
        </w:rPr>
        <w:t>e</w:t>
      </w:r>
      <w:r w:rsidRPr="00826E00">
        <w:rPr>
          <w:color w:val="auto"/>
          <w:sz w:val="18"/>
          <w:szCs w:val="18"/>
        </w:rPr>
        <w:t xml:space="preserve">en school met (en per) vestigingsplaats te Brugge. </w:t>
      </w:r>
    </w:p>
    <w:p w:rsidR="001C6D5B" w:rsidRPr="00826E00" w:rsidRDefault="001C6D5B" w:rsidP="001C6D5B">
      <w:pPr>
        <w:pStyle w:val="Default"/>
        <w:spacing w:after="191"/>
        <w:rPr>
          <w:color w:val="auto"/>
          <w:sz w:val="18"/>
          <w:szCs w:val="18"/>
        </w:rPr>
      </w:pPr>
      <w:r w:rsidRPr="00826E00">
        <w:rPr>
          <w:b/>
          <w:bCs/>
          <w:color w:val="auto"/>
          <w:sz w:val="18"/>
          <w:szCs w:val="18"/>
        </w:rPr>
        <w:lastRenderedPageBreak/>
        <w:t xml:space="preserve">Openbare voorstellingen: </w:t>
      </w:r>
      <w:r w:rsidRPr="00826E00">
        <w:rPr>
          <w:color w:val="auto"/>
          <w:sz w:val="18"/>
          <w:szCs w:val="18"/>
        </w:rPr>
        <w:t xml:space="preserve">activiteiten die toegankelijk zijn voor het brede publiek. </w:t>
      </w:r>
    </w:p>
    <w:p w:rsidR="001C6D5B" w:rsidRPr="00826E00" w:rsidRDefault="001C6D5B" w:rsidP="001C6D5B">
      <w:pPr>
        <w:pStyle w:val="Default"/>
        <w:spacing w:after="191"/>
        <w:rPr>
          <w:color w:val="auto"/>
          <w:sz w:val="18"/>
          <w:szCs w:val="18"/>
        </w:rPr>
      </w:pPr>
      <w:r w:rsidRPr="00826E00">
        <w:rPr>
          <w:b/>
          <w:bCs/>
          <w:color w:val="auto"/>
          <w:sz w:val="18"/>
          <w:szCs w:val="18"/>
        </w:rPr>
        <w:t>Privé-voorstellingen</w:t>
      </w:r>
      <w:r w:rsidRPr="00826E00">
        <w:rPr>
          <w:color w:val="auto"/>
          <w:sz w:val="18"/>
          <w:szCs w:val="18"/>
        </w:rPr>
        <w:t>: activiteiten in besloten kring waar niet iedereen zonder onderscheid wordt toegelaten. Niet van toepassing voor de zaalhuur van het Cultuurcentrum Brugge.</w:t>
      </w:r>
    </w:p>
    <w:p w:rsidR="001C6D5B" w:rsidRPr="00826E00" w:rsidRDefault="001C6D5B" w:rsidP="001C6D5B">
      <w:pPr>
        <w:pStyle w:val="Default"/>
        <w:spacing w:after="191"/>
        <w:rPr>
          <w:color w:val="auto"/>
          <w:sz w:val="18"/>
          <w:szCs w:val="18"/>
        </w:rPr>
      </w:pPr>
      <w:r w:rsidRPr="00826E00">
        <w:rPr>
          <w:b/>
          <w:bCs/>
          <w:color w:val="auto"/>
          <w:sz w:val="18"/>
          <w:szCs w:val="18"/>
        </w:rPr>
        <w:t>Basishuurtarief</w:t>
      </w:r>
      <w:r w:rsidRPr="00826E00">
        <w:rPr>
          <w:color w:val="auto"/>
          <w:sz w:val="18"/>
          <w:szCs w:val="18"/>
        </w:rPr>
        <w:t>: het standaard huurtarief dat wordt aangerekend aan organisatoren die niet ku</w:t>
      </w:r>
      <w:r w:rsidRPr="00826E00">
        <w:rPr>
          <w:color w:val="auto"/>
          <w:sz w:val="18"/>
          <w:szCs w:val="18"/>
        </w:rPr>
        <w:t>n</w:t>
      </w:r>
      <w:r w:rsidRPr="00826E00">
        <w:rPr>
          <w:color w:val="auto"/>
          <w:sz w:val="18"/>
          <w:szCs w:val="18"/>
        </w:rPr>
        <w:t xml:space="preserve">nen genieten van vrijstelling van betaling of het voordeelhuurtarief of verminderd tarief. </w:t>
      </w:r>
    </w:p>
    <w:p w:rsidR="001C6D5B" w:rsidRPr="00826E00" w:rsidRDefault="001C6D5B" w:rsidP="001C6D5B">
      <w:pPr>
        <w:pStyle w:val="Default"/>
        <w:rPr>
          <w:color w:val="auto"/>
          <w:sz w:val="18"/>
          <w:szCs w:val="18"/>
        </w:rPr>
      </w:pPr>
      <w:r w:rsidRPr="00826E00">
        <w:rPr>
          <w:b/>
          <w:bCs/>
          <w:color w:val="auto"/>
          <w:sz w:val="18"/>
          <w:szCs w:val="18"/>
        </w:rPr>
        <w:t xml:space="preserve">Voordeelhuurtarief: </w:t>
      </w:r>
      <w:r w:rsidRPr="00826E00">
        <w:rPr>
          <w:color w:val="auto"/>
          <w:sz w:val="18"/>
          <w:szCs w:val="18"/>
        </w:rPr>
        <w:t xml:space="preserve">voor alle activiteiten geldt dat de organisatie niet van het voordeeltarief kan genieten als er een winstoogmerk is (winst voor persoonlijke verrijking die niet in de organisatie of vereniging wordt geïnvesteerd). “ – uit reglement </w:t>
      </w:r>
      <w:proofErr w:type="spellStart"/>
      <w:r w:rsidRPr="00826E00">
        <w:rPr>
          <w:color w:val="auto"/>
          <w:sz w:val="18"/>
          <w:szCs w:val="18"/>
        </w:rPr>
        <w:t>ontleenbaar</w:t>
      </w:r>
      <w:proofErr w:type="spellEnd"/>
      <w:r w:rsidRPr="00826E00">
        <w:rPr>
          <w:color w:val="auto"/>
          <w:sz w:val="18"/>
          <w:szCs w:val="18"/>
        </w:rPr>
        <w:t xml:space="preserve"> stadsmateriaal GR 25.03.2014.</w:t>
      </w:r>
      <w:r w:rsidRPr="00826E00">
        <w:rPr>
          <w:color w:val="auto"/>
          <w:sz w:val="18"/>
          <w:szCs w:val="18"/>
        </w:rPr>
        <w:br/>
      </w:r>
      <w:r w:rsidRPr="00826E00">
        <w:rPr>
          <w:b/>
          <w:color w:val="auto"/>
          <w:sz w:val="18"/>
          <w:szCs w:val="18"/>
        </w:rPr>
        <w:br/>
        <w:t xml:space="preserve">Verminderd huurtarief: </w:t>
      </w:r>
      <w:r w:rsidRPr="00826E00">
        <w:rPr>
          <w:color w:val="auto"/>
          <w:sz w:val="18"/>
          <w:szCs w:val="18"/>
        </w:rPr>
        <w:t xml:space="preserve">is van toepassing voor organisatoren uit de non-profitsector die hun hoofdzetel niet in Brugge hebben. </w:t>
      </w:r>
    </w:p>
    <w:p w:rsidR="001C6D5B" w:rsidRPr="00826E00" w:rsidRDefault="001C6D5B" w:rsidP="001C6D5B">
      <w:pPr>
        <w:pStyle w:val="Default"/>
        <w:rPr>
          <w:color w:val="auto"/>
          <w:sz w:val="18"/>
          <w:szCs w:val="18"/>
        </w:rPr>
      </w:pPr>
    </w:p>
    <w:p w:rsidR="001C6D5B" w:rsidRPr="00826E00" w:rsidRDefault="001C6D5B" w:rsidP="001C6D5B">
      <w:pPr>
        <w:pStyle w:val="Default"/>
        <w:spacing w:after="191"/>
        <w:rPr>
          <w:color w:val="auto"/>
          <w:sz w:val="18"/>
          <w:szCs w:val="18"/>
        </w:rPr>
      </w:pPr>
      <w:r w:rsidRPr="00826E00">
        <w:rPr>
          <w:b/>
          <w:color w:val="auto"/>
          <w:sz w:val="18"/>
          <w:szCs w:val="18"/>
        </w:rPr>
        <w:t>Dagdeel</w:t>
      </w:r>
      <w:r w:rsidRPr="00826E00">
        <w:rPr>
          <w:color w:val="auto"/>
          <w:sz w:val="18"/>
          <w:szCs w:val="18"/>
        </w:rPr>
        <w:t>: de prijs betreft steeds een dagdeel van 6 uur. Hierin is inbegrepen 30 minuten pauze voor de technici, cf. het arbeidsreglement van de Stad Brugge. Elk begonnen dagdeel of een g</w:t>
      </w:r>
      <w:r w:rsidRPr="00826E00">
        <w:rPr>
          <w:color w:val="auto"/>
          <w:sz w:val="18"/>
          <w:szCs w:val="18"/>
        </w:rPr>
        <w:t>e</w:t>
      </w:r>
      <w:r w:rsidRPr="00826E00">
        <w:rPr>
          <w:color w:val="auto"/>
          <w:sz w:val="18"/>
          <w:szCs w:val="18"/>
        </w:rPr>
        <w:t>deelte van een dagdeel wordt als een volledig dagdeel beschouwd en wordt aangerekend. Meerdere dagdelen kunnen gevraagd worden en sluiten elkaar aan</w:t>
      </w:r>
      <w:r w:rsidR="001324CA">
        <w:rPr>
          <w:color w:val="auto"/>
          <w:sz w:val="18"/>
          <w:szCs w:val="18"/>
        </w:rPr>
        <w:t>, met een maximum van 3 dagdelen per dag.</w:t>
      </w:r>
    </w:p>
    <w:p w:rsidR="001C6D5B" w:rsidRPr="00826E00" w:rsidRDefault="001C6D5B" w:rsidP="001C6D5B">
      <w:pPr>
        <w:pStyle w:val="Default"/>
        <w:spacing w:after="191"/>
        <w:rPr>
          <w:color w:val="auto"/>
          <w:sz w:val="18"/>
          <w:szCs w:val="18"/>
        </w:rPr>
      </w:pPr>
      <w:r w:rsidRPr="00826E00">
        <w:rPr>
          <w:color w:val="auto"/>
          <w:sz w:val="18"/>
          <w:szCs w:val="18"/>
        </w:rPr>
        <w:t>Het aantal dagdelen voor de opbouw, activiteit en afbouw wordt door de technisch verantwoordeli</w:t>
      </w:r>
      <w:r w:rsidRPr="00826E00">
        <w:rPr>
          <w:color w:val="auto"/>
          <w:sz w:val="18"/>
          <w:szCs w:val="18"/>
        </w:rPr>
        <w:t>j</w:t>
      </w:r>
      <w:r w:rsidRPr="00826E00">
        <w:rPr>
          <w:color w:val="auto"/>
          <w:sz w:val="18"/>
          <w:szCs w:val="18"/>
        </w:rPr>
        <w:t>ke of zijn vertegenwoordiger bepaald.</w:t>
      </w:r>
    </w:p>
    <w:p w:rsidR="001C6D5B" w:rsidRPr="00826E00" w:rsidRDefault="001C6D5B" w:rsidP="001C6D5B">
      <w:pPr>
        <w:pStyle w:val="Default"/>
        <w:spacing w:after="191"/>
        <w:rPr>
          <w:color w:val="auto"/>
          <w:sz w:val="18"/>
          <w:szCs w:val="18"/>
        </w:rPr>
      </w:pPr>
      <w:r w:rsidRPr="00826E00">
        <w:rPr>
          <w:color w:val="auto"/>
          <w:sz w:val="18"/>
          <w:szCs w:val="18"/>
        </w:rPr>
        <w:t>Het in gereedheid brengen van de afgehuurde infrastructuur kan enkel tijdens de dagdelen waa</w:t>
      </w:r>
      <w:r w:rsidRPr="00826E00">
        <w:rPr>
          <w:color w:val="auto"/>
          <w:sz w:val="18"/>
          <w:szCs w:val="18"/>
        </w:rPr>
        <w:t>r</w:t>
      </w:r>
      <w:r w:rsidRPr="00826E00">
        <w:rPr>
          <w:color w:val="auto"/>
          <w:sz w:val="18"/>
          <w:szCs w:val="18"/>
        </w:rPr>
        <w:t xml:space="preserve">voor werd afgehuurd. </w:t>
      </w:r>
    </w:p>
    <w:p w:rsidR="001C6D5B" w:rsidRPr="00826E00" w:rsidRDefault="001C6D5B" w:rsidP="001C6D5B">
      <w:pPr>
        <w:pStyle w:val="Default"/>
        <w:spacing w:after="191"/>
        <w:rPr>
          <w:color w:val="auto"/>
          <w:sz w:val="18"/>
          <w:szCs w:val="18"/>
        </w:rPr>
      </w:pPr>
      <w:r w:rsidRPr="00826E00">
        <w:rPr>
          <w:color w:val="auto"/>
          <w:sz w:val="18"/>
          <w:szCs w:val="18"/>
        </w:rPr>
        <w:t>Binnen de afgehuurde dagdelen worden de uren om een opbouw/repetitie/afbraak aan te vangen of de infrastructuur verder in gereedheid te brengen afgesproken met de technisch verantwoordelijke voor zaalhuur. Dit wordt op de technische fiche vermeld. Deze afspraken dienen strikt nageleefd en gerespecteerd te worden.</w:t>
      </w:r>
    </w:p>
    <w:p w:rsidR="001C6D5B" w:rsidRPr="00826E00" w:rsidRDefault="001C6D5B" w:rsidP="001C6D5B">
      <w:pPr>
        <w:pStyle w:val="Default"/>
        <w:spacing w:after="191"/>
        <w:rPr>
          <w:color w:val="auto"/>
          <w:sz w:val="18"/>
          <w:szCs w:val="18"/>
        </w:rPr>
      </w:pPr>
      <w:r w:rsidRPr="00826E00">
        <w:rPr>
          <w:color w:val="auto"/>
          <w:sz w:val="18"/>
          <w:szCs w:val="18"/>
        </w:rPr>
        <w:t xml:space="preserve">De maximum arbeidsduur per dag voor de technici is wettelijk vastgesteld op 11u (+ 2 X half uur pauze). </w:t>
      </w:r>
    </w:p>
    <w:p w:rsidR="001C6D5B" w:rsidRPr="00826E00" w:rsidRDefault="001C6D5B" w:rsidP="001C6D5B">
      <w:pPr>
        <w:pStyle w:val="Default"/>
        <w:spacing w:after="191"/>
        <w:rPr>
          <w:color w:val="auto"/>
          <w:sz w:val="18"/>
          <w:szCs w:val="18"/>
        </w:rPr>
      </w:pPr>
      <w:r w:rsidRPr="00826E00">
        <w:rPr>
          <w:color w:val="auto"/>
          <w:sz w:val="18"/>
          <w:szCs w:val="18"/>
        </w:rPr>
        <w:t>Het aanvangsuur wordt in overleg met de technisch verantwoordelijke bepaald, maar vangt bij voorkeur niet aan voor 8 uur ’s morgens.</w:t>
      </w:r>
    </w:p>
    <w:p w:rsidR="001C6D5B" w:rsidRPr="00826E00" w:rsidRDefault="001C6D5B" w:rsidP="001C6D5B">
      <w:pPr>
        <w:tabs>
          <w:tab w:val="left" w:pos="360"/>
          <w:tab w:val="left" w:pos="700"/>
        </w:tabs>
        <w:autoSpaceDE w:val="0"/>
        <w:autoSpaceDN w:val="0"/>
        <w:adjustRightInd w:val="0"/>
        <w:jc w:val="both"/>
        <w:rPr>
          <w:rFonts w:ascii="Verdana" w:hAnsi="Verdana"/>
          <w:sz w:val="18"/>
          <w:szCs w:val="18"/>
          <w:lang w:eastAsia="nl-NL"/>
        </w:rPr>
      </w:pPr>
      <w:r w:rsidRPr="00826E00">
        <w:rPr>
          <w:rFonts w:ascii="Verdana" w:hAnsi="Verdana"/>
          <w:sz w:val="18"/>
          <w:szCs w:val="18"/>
          <w:lang w:eastAsia="nl-NL"/>
        </w:rPr>
        <w:t>Voor de organisatoren die genieten van het voordeeltarief wordt een dagdeel die gebruikt wordt voor voorbereiding/opbouw en repetitie berekend aan het tarief berekend min 50% (= € 37,50) met een maximum van 6 uur per dagdeel, inclusief 30 minuten pauze.</w:t>
      </w:r>
    </w:p>
    <w:p w:rsidR="001C6D5B" w:rsidRPr="00826E00" w:rsidRDefault="001C6D5B" w:rsidP="001C6D5B">
      <w:pPr>
        <w:tabs>
          <w:tab w:val="left" w:pos="360"/>
          <w:tab w:val="left" w:pos="700"/>
        </w:tabs>
        <w:autoSpaceDE w:val="0"/>
        <w:autoSpaceDN w:val="0"/>
        <w:adjustRightInd w:val="0"/>
        <w:jc w:val="both"/>
        <w:rPr>
          <w:rFonts w:ascii="Verdana" w:hAnsi="Verdana"/>
          <w:sz w:val="18"/>
          <w:szCs w:val="18"/>
          <w:lang w:eastAsia="nl-NL"/>
        </w:rPr>
      </w:pPr>
    </w:p>
    <w:p w:rsidR="001C6D5B" w:rsidRPr="00826E00" w:rsidRDefault="001C6D5B" w:rsidP="001C6D5B">
      <w:pPr>
        <w:tabs>
          <w:tab w:val="left" w:pos="360"/>
          <w:tab w:val="left" w:pos="700"/>
        </w:tabs>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xml:space="preserve">2. </w:t>
      </w:r>
      <w:r w:rsidRPr="00826E00">
        <w:rPr>
          <w:rFonts w:ascii="Verdana" w:hAnsi="Verdana"/>
          <w:sz w:val="18"/>
          <w:szCs w:val="18"/>
          <w:u w:val="single"/>
          <w:lang w:val="nl-BE" w:eastAsia="nl-NL"/>
        </w:rPr>
        <w:t>Bijkomende vergoedingen</w:t>
      </w:r>
      <w:r w:rsidRPr="00826E00">
        <w:rPr>
          <w:rFonts w:ascii="Verdana" w:hAnsi="Verdana"/>
          <w:sz w:val="18"/>
          <w:szCs w:val="18"/>
          <w:lang w:val="nl-BE" w:eastAsia="nl-NL"/>
        </w:rPr>
        <w:t>:</w:t>
      </w:r>
    </w:p>
    <w:p w:rsidR="001C6D5B" w:rsidRPr="00826E00" w:rsidRDefault="001C6D5B" w:rsidP="001C6D5B">
      <w:pPr>
        <w:autoSpaceDE w:val="0"/>
        <w:autoSpaceDN w:val="0"/>
        <w:adjustRightInd w:val="0"/>
        <w:jc w:val="both"/>
        <w:rPr>
          <w:rFonts w:ascii="Verdana" w:hAnsi="Verdana"/>
          <w:sz w:val="18"/>
          <w:szCs w:val="18"/>
          <w:lang w:val="nl-BE" w:eastAsia="nl-NL"/>
        </w:rPr>
      </w:pPr>
    </w:p>
    <w:tbl>
      <w:tblPr>
        <w:tblW w:w="8433" w:type="dxa"/>
        <w:tblInd w:w="779" w:type="dxa"/>
        <w:tblLayout w:type="fixed"/>
        <w:tblCellMar>
          <w:left w:w="70" w:type="dxa"/>
          <w:right w:w="70" w:type="dxa"/>
        </w:tblCellMar>
        <w:tblLook w:val="0000" w:firstRow="0" w:lastRow="0" w:firstColumn="0" w:lastColumn="0" w:noHBand="0" w:noVBand="0"/>
      </w:tblPr>
      <w:tblGrid>
        <w:gridCol w:w="5387"/>
        <w:gridCol w:w="3046"/>
      </w:tblGrid>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Forfait gebruik op zondag</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€ 110,00 per zondag</w:t>
            </w: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Gebruik balletvloer</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€ 170,00 per gebruik</w:t>
            </w: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Bijkomende repetitiedag minder dan 5 uur gebruik per dag</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50% van het aangerekende dagdeel</w:t>
            </w: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Bijkomende repetitiedag meer dan 5 uur gebruik per dag</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eastAsia="nl-NL"/>
              </w:rPr>
              <w:t>één dagdeel</w:t>
            </w:r>
          </w:p>
        </w:tc>
      </w:tr>
      <w:tr w:rsidR="001C6D5B" w:rsidRPr="00826E00" w:rsidTr="00973535">
        <w:trPr>
          <w:trHeight w:val="537"/>
        </w:trPr>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Annulering gebruik indien minder dan 8 weken voor to</w:t>
            </w:r>
            <w:r w:rsidRPr="00826E00">
              <w:rPr>
                <w:rFonts w:ascii="Verdana" w:hAnsi="Verdana"/>
                <w:sz w:val="18"/>
                <w:szCs w:val="18"/>
                <w:lang w:val="nl-BE" w:eastAsia="nl-NL"/>
              </w:rPr>
              <w:t>e</w:t>
            </w:r>
            <w:r w:rsidRPr="00826E00">
              <w:rPr>
                <w:rFonts w:ascii="Verdana" w:hAnsi="Verdana"/>
                <w:sz w:val="18"/>
                <w:szCs w:val="18"/>
                <w:lang w:val="nl-BE" w:eastAsia="nl-NL"/>
              </w:rPr>
              <w:t>gezegde datum</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50% van de totale gebruik</w:t>
            </w:r>
            <w:r w:rsidRPr="00826E00">
              <w:rPr>
                <w:rFonts w:ascii="Verdana" w:hAnsi="Verdana"/>
                <w:sz w:val="18"/>
                <w:szCs w:val="18"/>
                <w:lang w:val="nl-BE" w:eastAsia="nl-NL"/>
              </w:rPr>
              <w:t>s</w:t>
            </w:r>
            <w:r w:rsidRPr="00826E00">
              <w:rPr>
                <w:rFonts w:ascii="Verdana" w:hAnsi="Verdana"/>
                <w:sz w:val="18"/>
                <w:szCs w:val="18"/>
                <w:lang w:val="nl-BE" w:eastAsia="nl-NL"/>
              </w:rPr>
              <w:t>vergoeding</w:t>
            </w: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xml:space="preserve">Waarborg </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€ 125,00 per gebruik</w:t>
            </w: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732C8B">
            <w:p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 xml:space="preserve">Facultatief: aanmaak ticketverkoop, exclusief </w:t>
            </w:r>
            <w:r w:rsidR="00732C8B">
              <w:rPr>
                <w:rFonts w:ascii="Verdana" w:hAnsi="Verdana"/>
                <w:sz w:val="18"/>
                <w:szCs w:val="18"/>
                <w:lang w:val="nl-BE" w:eastAsia="nl-NL"/>
              </w:rPr>
              <w:t>de admin</w:t>
            </w:r>
            <w:r w:rsidR="00732C8B">
              <w:rPr>
                <w:rFonts w:ascii="Verdana" w:hAnsi="Verdana"/>
                <w:sz w:val="18"/>
                <w:szCs w:val="18"/>
                <w:lang w:val="nl-BE" w:eastAsia="nl-NL"/>
              </w:rPr>
              <w:t>i</w:t>
            </w:r>
            <w:r w:rsidR="00732C8B">
              <w:rPr>
                <w:rFonts w:ascii="Verdana" w:hAnsi="Verdana"/>
                <w:sz w:val="18"/>
                <w:szCs w:val="18"/>
                <w:lang w:val="nl-BE" w:eastAsia="nl-NL"/>
              </w:rPr>
              <w:t xml:space="preserve">stratieve kost </w:t>
            </w:r>
            <w:r w:rsidRPr="00826E00">
              <w:rPr>
                <w:rFonts w:ascii="Verdana" w:hAnsi="Verdana"/>
                <w:sz w:val="18"/>
                <w:szCs w:val="18"/>
                <w:lang w:val="nl-BE" w:eastAsia="nl-NL"/>
              </w:rPr>
              <w:t>per uitgeprint ticket</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€ 75,00 forfait</w:t>
            </w: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Facultatief: onthaalpersoneel en indien beschikbaar</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€ 81,39/persoon min. 3u</w:t>
            </w:r>
          </w:p>
          <w:p w:rsidR="001C6D5B" w:rsidRPr="00826E00" w:rsidRDefault="001C6D5B" w:rsidP="00973535">
            <w:p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Op zondag € 162,78/persoon min. 3u – (gerekend aan index 1,6084) wordt aangepast bij overschrijding van de spilindex</w:t>
            </w:r>
          </w:p>
        </w:tc>
      </w:tr>
    </w:tbl>
    <w:p w:rsidR="001C6D5B" w:rsidRPr="00826E00" w:rsidRDefault="001C6D5B" w:rsidP="001C6D5B">
      <w:pPr>
        <w:autoSpaceDE w:val="0"/>
        <w:autoSpaceDN w:val="0"/>
        <w:adjustRightInd w:val="0"/>
        <w:rPr>
          <w:rFonts w:ascii="Verdana" w:hAnsi="Verdana"/>
          <w:sz w:val="18"/>
          <w:szCs w:val="18"/>
          <w:lang w:val="nl-BE" w:eastAsia="nl-NL"/>
        </w:rPr>
      </w:pPr>
    </w:p>
    <w:p w:rsidR="001C6D5B" w:rsidRPr="00826E00" w:rsidRDefault="001C6D5B" w:rsidP="001C6D5B">
      <w:pPr>
        <w:tabs>
          <w:tab w:val="left" w:pos="720"/>
        </w:tabs>
        <w:autoSpaceDE w:val="0"/>
        <w:autoSpaceDN w:val="0"/>
        <w:adjustRightInd w:val="0"/>
        <w:ind w:left="720" w:hanging="720"/>
        <w:rPr>
          <w:rFonts w:ascii="Verdana" w:hAnsi="Verdana"/>
          <w:sz w:val="18"/>
          <w:szCs w:val="18"/>
          <w:lang w:val="nl-BE" w:eastAsia="nl-NL"/>
        </w:rPr>
      </w:pPr>
      <w:r w:rsidRPr="00826E00">
        <w:rPr>
          <w:rFonts w:ascii="Verdana" w:hAnsi="Verdana"/>
          <w:sz w:val="18"/>
          <w:szCs w:val="18"/>
          <w:lang w:val="nl-BE" w:eastAsia="nl-NL"/>
        </w:rPr>
        <w:t>3.</w:t>
      </w:r>
      <w:r w:rsidRPr="00826E00">
        <w:rPr>
          <w:rFonts w:ascii="Verdana" w:hAnsi="Verdana"/>
          <w:sz w:val="18"/>
          <w:szCs w:val="18"/>
          <w:lang w:val="nl-BE" w:eastAsia="nl-NL"/>
        </w:rPr>
        <w:tab/>
      </w:r>
      <w:r w:rsidRPr="00826E00">
        <w:rPr>
          <w:rFonts w:ascii="Verdana" w:hAnsi="Verdana"/>
          <w:sz w:val="18"/>
          <w:szCs w:val="18"/>
          <w:lang w:eastAsia="nl-NL"/>
        </w:rPr>
        <w:t>Organisaties die de opbrengst van de voorstelling aan een humanitair, sociaal doel of ben</w:t>
      </w:r>
      <w:r w:rsidRPr="00826E00">
        <w:rPr>
          <w:rFonts w:ascii="Verdana" w:hAnsi="Verdana"/>
          <w:sz w:val="18"/>
          <w:szCs w:val="18"/>
          <w:lang w:eastAsia="nl-NL"/>
        </w:rPr>
        <w:t>e</w:t>
      </w:r>
      <w:r w:rsidRPr="00826E00">
        <w:rPr>
          <w:rFonts w:ascii="Verdana" w:hAnsi="Verdana"/>
          <w:sz w:val="18"/>
          <w:szCs w:val="18"/>
          <w:lang w:eastAsia="nl-NL"/>
        </w:rPr>
        <w:t>fiet schenken kunnen genieten van het voordeeltarief, mits het voorleggen van bewijsstu</w:t>
      </w:r>
      <w:r w:rsidRPr="00826E00">
        <w:rPr>
          <w:rFonts w:ascii="Verdana" w:hAnsi="Verdana"/>
          <w:sz w:val="18"/>
          <w:szCs w:val="18"/>
          <w:lang w:eastAsia="nl-NL"/>
        </w:rPr>
        <w:t>k</w:t>
      </w:r>
      <w:r w:rsidRPr="00826E00">
        <w:rPr>
          <w:rFonts w:ascii="Verdana" w:hAnsi="Verdana"/>
          <w:sz w:val="18"/>
          <w:szCs w:val="18"/>
          <w:lang w:eastAsia="nl-NL"/>
        </w:rPr>
        <w:t>ken van schenking aan het humanitair, sociaal doel of benefiet en dit ten laatste zes weken na de activiteit.</w:t>
      </w:r>
    </w:p>
    <w:p w:rsidR="001C6D5B" w:rsidRPr="00826E00" w:rsidRDefault="001C6D5B" w:rsidP="001C6D5B">
      <w:pPr>
        <w:autoSpaceDE w:val="0"/>
        <w:autoSpaceDN w:val="0"/>
        <w:adjustRightInd w:val="0"/>
        <w:rPr>
          <w:rFonts w:ascii="Verdana" w:hAnsi="Verdana"/>
          <w:sz w:val="18"/>
          <w:szCs w:val="18"/>
          <w:lang w:val="nl-BE" w:eastAsia="nl-NL"/>
        </w:rPr>
      </w:pPr>
    </w:p>
    <w:p w:rsidR="001C6D5B" w:rsidRPr="00826E00" w:rsidRDefault="001C6D5B" w:rsidP="001C6D5B">
      <w:p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4.</w:t>
      </w:r>
      <w:r w:rsidRPr="00826E00">
        <w:rPr>
          <w:rFonts w:ascii="Verdana" w:hAnsi="Verdana"/>
          <w:sz w:val="18"/>
          <w:szCs w:val="18"/>
          <w:lang w:val="nl-BE" w:eastAsia="nl-NL"/>
        </w:rPr>
        <w:tab/>
      </w:r>
      <w:r w:rsidRPr="00826E00">
        <w:rPr>
          <w:rFonts w:ascii="Verdana" w:hAnsi="Verdana"/>
          <w:sz w:val="18"/>
          <w:szCs w:val="18"/>
          <w:u w:val="single"/>
          <w:lang w:val="nl-BE" w:eastAsia="nl-NL"/>
        </w:rPr>
        <w:t>Inbegrepen in de gebruiksvergoeding</w:t>
      </w:r>
      <w:r w:rsidRPr="00826E00">
        <w:rPr>
          <w:rFonts w:ascii="Verdana" w:hAnsi="Verdana"/>
          <w:sz w:val="18"/>
          <w:szCs w:val="18"/>
          <w:lang w:val="nl-BE" w:eastAsia="nl-NL"/>
        </w:rPr>
        <w:t>:</w:t>
      </w:r>
    </w:p>
    <w:p w:rsidR="001C6D5B" w:rsidRPr="00826E00" w:rsidRDefault="001C6D5B" w:rsidP="001C6D5B">
      <w:pPr>
        <w:autoSpaceDE w:val="0"/>
        <w:autoSpaceDN w:val="0"/>
        <w:adjustRightInd w:val="0"/>
        <w:rPr>
          <w:rFonts w:ascii="Verdana" w:hAnsi="Verdana"/>
          <w:sz w:val="18"/>
          <w:szCs w:val="18"/>
          <w:lang w:val="nl-BE" w:eastAsia="nl-NL"/>
        </w:rPr>
      </w:pPr>
    </w:p>
    <w:p w:rsidR="001C6D5B" w:rsidRPr="00826E00" w:rsidRDefault="001C6D5B" w:rsidP="001C6D5B">
      <w:pPr>
        <w:numPr>
          <w:ilvl w:val="0"/>
          <w:numId w:val="1"/>
        </w:num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 xml:space="preserve">Maximum 2 technici van het Cultuurcentrum voor de realisatie van de activiteit en dit in overleg met de technisch verantwoordelijke. </w:t>
      </w:r>
      <w:r w:rsidRPr="00826E00">
        <w:rPr>
          <w:rFonts w:ascii="Verdana" w:hAnsi="Verdana"/>
          <w:sz w:val="18"/>
          <w:szCs w:val="18"/>
          <w:lang w:val="nl-BE" w:eastAsia="nl-NL"/>
        </w:rPr>
        <w:br/>
      </w:r>
    </w:p>
    <w:p w:rsidR="001C6D5B" w:rsidRPr="00826E00" w:rsidRDefault="001C6D5B" w:rsidP="001C6D5B">
      <w:pPr>
        <w:numPr>
          <w:ilvl w:val="0"/>
          <w:numId w:val="1"/>
        </w:num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 xml:space="preserve">Gebruik van de aanwezige </w:t>
      </w:r>
      <w:proofErr w:type="spellStart"/>
      <w:r w:rsidRPr="00826E00">
        <w:rPr>
          <w:rFonts w:ascii="Verdana" w:hAnsi="Verdana"/>
          <w:sz w:val="18"/>
          <w:szCs w:val="18"/>
          <w:lang w:val="nl-BE" w:eastAsia="nl-NL"/>
        </w:rPr>
        <w:t>toneeltechnische</w:t>
      </w:r>
      <w:proofErr w:type="spellEnd"/>
      <w:r w:rsidRPr="00826E00">
        <w:rPr>
          <w:rFonts w:ascii="Verdana" w:hAnsi="Verdana"/>
          <w:sz w:val="18"/>
          <w:szCs w:val="18"/>
          <w:lang w:val="nl-BE" w:eastAsia="nl-NL"/>
        </w:rPr>
        <w:t xml:space="preserve"> uitrusting van de theaterzaal Biekorf.</w:t>
      </w:r>
      <w:r w:rsidRPr="00826E00">
        <w:rPr>
          <w:rFonts w:ascii="Verdana" w:hAnsi="Verdana"/>
          <w:sz w:val="18"/>
          <w:szCs w:val="18"/>
          <w:lang w:val="nl-BE" w:eastAsia="nl-NL"/>
        </w:rPr>
        <w:br/>
      </w:r>
    </w:p>
    <w:p w:rsidR="001C6D5B" w:rsidRPr="00826E00" w:rsidRDefault="001C6D5B" w:rsidP="001C6D5B">
      <w:pPr>
        <w:numPr>
          <w:ilvl w:val="0"/>
          <w:numId w:val="1"/>
        </w:num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Het normale verbruik van elektriciteit, water en verwarming.</w:t>
      </w:r>
      <w:r w:rsidRPr="00826E00">
        <w:rPr>
          <w:rFonts w:ascii="Verdana" w:hAnsi="Verdana"/>
          <w:sz w:val="18"/>
          <w:szCs w:val="18"/>
          <w:lang w:val="nl-BE" w:eastAsia="nl-NL"/>
        </w:rPr>
        <w:br/>
      </w:r>
    </w:p>
    <w:p w:rsidR="001C6D5B" w:rsidRPr="00826E00" w:rsidRDefault="001C6D5B" w:rsidP="001C6D5B">
      <w:pPr>
        <w:numPr>
          <w:ilvl w:val="0"/>
          <w:numId w:val="1"/>
        </w:num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De billijke vergoeding, bestemd voor uitvoerende artiesten en producenten op vooraf o</w:t>
      </w:r>
      <w:r w:rsidRPr="00826E00">
        <w:rPr>
          <w:rFonts w:ascii="Verdana" w:hAnsi="Verdana"/>
          <w:sz w:val="18"/>
          <w:szCs w:val="18"/>
          <w:lang w:val="nl-BE" w:eastAsia="nl-NL"/>
        </w:rPr>
        <w:t>p</w:t>
      </w:r>
      <w:r w:rsidRPr="00826E00">
        <w:rPr>
          <w:rFonts w:ascii="Verdana" w:hAnsi="Verdana"/>
          <w:sz w:val="18"/>
          <w:szCs w:val="18"/>
          <w:lang w:val="nl-BE" w:eastAsia="nl-NL"/>
        </w:rPr>
        <w:t xml:space="preserve">genomen muziek die wordt gespeeld in voor het publiek toegankelijke ruimtes. </w:t>
      </w:r>
      <w:r w:rsidRPr="00826E00">
        <w:rPr>
          <w:rFonts w:ascii="Verdana" w:hAnsi="Verdana"/>
          <w:sz w:val="18"/>
          <w:szCs w:val="18"/>
          <w:lang w:val="nl-BE" w:eastAsia="nl-NL"/>
        </w:rPr>
        <w:br/>
      </w:r>
    </w:p>
    <w:p w:rsidR="001C6D5B" w:rsidRPr="00826E00" w:rsidRDefault="001C6D5B" w:rsidP="001C6D5B">
      <w:pPr>
        <w:numPr>
          <w:ilvl w:val="0"/>
          <w:numId w:val="1"/>
        </w:numPr>
        <w:spacing w:line="240" w:lineRule="exact"/>
        <w:rPr>
          <w:rFonts w:ascii="Verdana" w:hAnsi="Verdana" w:cs="Lucida Sans Unicode"/>
          <w:sz w:val="18"/>
          <w:szCs w:val="18"/>
        </w:rPr>
      </w:pPr>
      <w:r w:rsidRPr="00826E00">
        <w:rPr>
          <w:rFonts w:ascii="Verdana" w:hAnsi="Verdana"/>
          <w:sz w:val="18"/>
          <w:szCs w:val="18"/>
          <w:lang w:eastAsia="nl-NL"/>
        </w:rPr>
        <w:t>De aankondiging van de activiteit, kan gratis worden opgenomen in de cultuurdatabank (</w:t>
      </w:r>
      <w:hyperlink r:id="rId8" w:history="1">
        <w:r w:rsidRPr="00826E00">
          <w:rPr>
            <w:rStyle w:val="Hyperlink"/>
            <w:rFonts w:ascii="Verdana" w:hAnsi="Verdana"/>
            <w:color w:val="auto"/>
            <w:sz w:val="18"/>
            <w:szCs w:val="18"/>
            <w:lang w:eastAsia="nl-NL"/>
          </w:rPr>
          <w:t>www.cultuurweb.be</w:t>
        </w:r>
      </w:hyperlink>
      <w:r w:rsidRPr="00826E00">
        <w:rPr>
          <w:rFonts w:ascii="Verdana" w:hAnsi="Verdana"/>
          <w:sz w:val="18"/>
          <w:szCs w:val="18"/>
          <w:lang w:eastAsia="nl-NL"/>
        </w:rPr>
        <w:t xml:space="preserve"> of </w:t>
      </w:r>
      <w:hyperlink r:id="rId9" w:history="1">
        <w:r w:rsidRPr="00826E00">
          <w:rPr>
            <w:rStyle w:val="Hyperlink"/>
            <w:rFonts w:ascii="Verdana" w:hAnsi="Verdana"/>
            <w:color w:val="auto"/>
            <w:sz w:val="18"/>
            <w:szCs w:val="18"/>
            <w:lang w:eastAsia="nl-NL"/>
          </w:rPr>
          <w:t>www.uitinvlaanderen.be</w:t>
        </w:r>
      </w:hyperlink>
      <w:r w:rsidRPr="00826E00">
        <w:rPr>
          <w:rFonts w:ascii="Verdana" w:hAnsi="Verdana"/>
          <w:sz w:val="18"/>
          <w:szCs w:val="18"/>
          <w:lang w:eastAsia="nl-NL"/>
        </w:rPr>
        <w:t xml:space="preserve"> ) en op de website van het Cultuurcentrum Brugge (</w:t>
      </w:r>
      <w:hyperlink r:id="rId10" w:history="1">
        <w:r w:rsidRPr="00826E00">
          <w:rPr>
            <w:rStyle w:val="Hyperlink"/>
            <w:rFonts w:ascii="Verdana" w:hAnsi="Verdana"/>
            <w:color w:val="auto"/>
            <w:sz w:val="18"/>
            <w:szCs w:val="18"/>
            <w:lang w:eastAsia="nl-NL"/>
          </w:rPr>
          <w:t>www.ccbrugge.be</w:t>
        </w:r>
      </w:hyperlink>
      <w:r w:rsidRPr="00826E00">
        <w:rPr>
          <w:rFonts w:ascii="Verdana" w:hAnsi="Verdana"/>
          <w:sz w:val="18"/>
          <w:szCs w:val="18"/>
          <w:lang w:eastAsia="nl-NL"/>
        </w:rPr>
        <w:t>). Wil hiervoor het Cultuurcentrum Brugge contacteren. Coörd</w:t>
      </w:r>
      <w:r w:rsidRPr="00826E00">
        <w:rPr>
          <w:rFonts w:ascii="Verdana" w:hAnsi="Verdana"/>
          <w:sz w:val="18"/>
          <w:szCs w:val="18"/>
          <w:lang w:eastAsia="nl-NL"/>
        </w:rPr>
        <w:t>i</w:t>
      </w:r>
      <w:r w:rsidRPr="00826E00">
        <w:rPr>
          <w:rFonts w:ascii="Verdana" w:hAnsi="Verdana"/>
          <w:sz w:val="18"/>
          <w:szCs w:val="18"/>
          <w:lang w:eastAsia="nl-NL"/>
        </w:rPr>
        <w:t xml:space="preserve">naten: </w:t>
      </w:r>
      <w:r w:rsidRPr="00826E00">
        <w:rPr>
          <w:rFonts w:ascii="Verdana" w:hAnsi="Verdana"/>
          <w:sz w:val="18"/>
          <w:szCs w:val="18"/>
          <w:lang w:val="nl-BE" w:eastAsia="nl-NL"/>
        </w:rPr>
        <w:t>zie artikel 15</w:t>
      </w:r>
      <w:r w:rsidR="00826E00">
        <w:rPr>
          <w:rFonts w:ascii="Verdana" w:hAnsi="Verdana"/>
          <w:sz w:val="18"/>
          <w:szCs w:val="18"/>
          <w:lang w:val="nl-BE" w:eastAsia="nl-NL"/>
        </w:rPr>
        <w:t xml:space="preserve"> </w:t>
      </w:r>
      <w:r w:rsidR="00547CBD">
        <w:rPr>
          <w:rFonts w:ascii="Verdana" w:hAnsi="Verdana"/>
          <w:sz w:val="18"/>
          <w:szCs w:val="18"/>
          <w:lang w:val="nl-BE" w:eastAsia="nl-NL"/>
        </w:rPr>
        <w:t xml:space="preserve">van </w:t>
      </w:r>
      <w:r w:rsidR="00826E00">
        <w:rPr>
          <w:rFonts w:ascii="Verdana" w:hAnsi="Verdana"/>
          <w:sz w:val="18"/>
          <w:szCs w:val="18"/>
          <w:lang w:eastAsia="nl-NL"/>
        </w:rPr>
        <w:t>de overeenko</w:t>
      </w:r>
      <w:r w:rsidR="00547CBD">
        <w:rPr>
          <w:rFonts w:ascii="Verdana" w:hAnsi="Verdana"/>
          <w:sz w:val="18"/>
          <w:szCs w:val="18"/>
          <w:lang w:eastAsia="nl-NL"/>
        </w:rPr>
        <w:t>mst gebruik theaterzaal Biekorf.</w:t>
      </w:r>
    </w:p>
    <w:p w:rsidR="001C6D5B" w:rsidRPr="00826E00" w:rsidRDefault="001C6D5B" w:rsidP="001C6D5B">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br/>
        <w:t>5.</w:t>
      </w:r>
      <w:r w:rsidRPr="00826E00">
        <w:rPr>
          <w:rFonts w:ascii="Verdana" w:hAnsi="Verdana"/>
          <w:sz w:val="18"/>
          <w:szCs w:val="18"/>
          <w:lang w:val="nl-BE" w:eastAsia="nl-NL"/>
        </w:rPr>
        <w:tab/>
        <w:t>De tarieven voor het personeel zijn onderhevig aan geldende indexaanpassingen.</w:t>
      </w:r>
    </w:p>
    <w:p w:rsidR="001C6D5B" w:rsidRPr="00826E00" w:rsidRDefault="001C6D5B" w:rsidP="001C6D5B">
      <w:pPr>
        <w:autoSpaceDE w:val="0"/>
        <w:autoSpaceDN w:val="0"/>
        <w:adjustRightInd w:val="0"/>
        <w:rPr>
          <w:rFonts w:ascii="Verdana" w:hAnsi="Verdana"/>
          <w:sz w:val="18"/>
          <w:szCs w:val="18"/>
          <w:lang w:val="nl-BE" w:eastAsia="nl-NL"/>
        </w:rPr>
      </w:pPr>
    </w:p>
    <w:p w:rsidR="001C6D5B" w:rsidRPr="00826E00" w:rsidRDefault="001C6D5B" w:rsidP="001C6D5B">
      <w:pPr>
        <w:autoSpaceDE w:val="0"/>
        <w:autoSpaceDN w:val="0"/>
        <w:adjustRightInd w:val="0"/>
        <w:ind w:left="720" w:hanging="720"/>
        <w:rPr>
          <w:rFonts w:ascii="Verdana" w:hAnsi="Verdana"/>
          <w:sz w:val="18"/>
          <w:szCs w:val="18"/>
          <w:lang w:val="nl-BE" w:eastAsia="nl-NL"/>
        </w:rPr>
      </w:pPr>
      <w:r w:rsidRPr="00826E00">
        <w:rPr>
          <w:rFonts w:ascii="Verdana" w:hAnsi="Verdana"/>
          <w:sz w:val="18"/>
          <w:szCs w:val="18"/>
          <w:lang w:val="nl-BE" w:eastAsia="nl-NL"/>
        </w:rPr>
        <w:t>6.</w:t>
      </w:r>
      <w:r w:rsidRPr="00826E00">
        <w:rPr>
          <w:rFonts w:ascii="Verdana" w:hAnsi="Verdana"/>
          <w:sz w:val="18"/>
          <w:szCs w:val="18"/>
          <w:lang w:val="nl-BE" w:eastAsia="nl-NL"/>
        </w:rPr>
        <w:tab/>
        <w:t>Het College kan omwille van specifieke redenen afwijken van voorgestelde gebruikersve</w:t>
      </w:r>
      <w:r w:rsidRPr="00826E00">
        <w:rPr>
          <w:rFonts w:ascii="Verdana" w:hAnsi="Verdana"/>
          <w:sz w:val="18"/>
          <w:szCs w:val="18"/>
          <w:lang w:val="nl-BE" w:eastAsia="nl-NL"/>
        </w:rPr>
        <w:t>r</w:t>
      </w:r>
      <w:r w:rsidRPr="00826E00">
        <w:rPr>
          <w:rFonts w:ascii="Verdana" w:hAnsi="Verdana"/>
          <w:sz w:val="18"/>
          <w:szCs w:val="18"/>
          <w:lang w:val="nl-BE" w:eastAsia="nl-NL"/>
        </w:rPr>
        <w:t>goeding.</w:t>
      </w:r>
    </w:p>
    <w:p w:rsidR="001C6D5B" w:rsidRPr="00826E00" w:rsidRDefault="001C6D5B" w:rsidP="001C6D5B">
      <w:pPr>
        <w:autoSpaceDE w:val="0"/>
        <w:autoSpaceDN w:val="0"/>
        <w:adjustRightInd w:val="0"/>
        <w:ind w:left="720" w:hanging="720"/>
        <w:rPr>
          <w:rFonts w:ascii="Verdana" w:hAnsi="Verdana"/>
          <w:sz w:val="18"/>
          <w:szCs w:val="18"/>
          <w:lang w:val="nl-BE" w:eastAsia="nl-NL"/>
        </w:rPr>
      </w:pPr>
    </w:p>
    <w:p w:rsidR="001C6D5B" w:rsidRPr="00826E00" w:rsidRDefault="001C6D5B" w:rsidP="001C6D5B">
      <w:pPr>
        <w:autoSpaceDE w:val="0"/>
        <w:autoSpaceDN w:val="0"/>
        <w:adjustRightInd w:val="0"/>
        <w:ind w:left="720" w:hanging="720"/>
        <w:rPr>
          <w:rFonts w:ascii="Verdana" w:hAnsi="Verdana"/>
          <w:sz w:val="18"/>
          <w:szCs w:val="18"/>
          <w:lang w:val="nl-BE" w:eastAsia="nl-NL"/>
        </w:rPr>
      </w:pPr>
      <w:r w:rsidRPr="00826E00">
        <w:rPr>
          <w:rFonts w:ascii="Verdana" w:hAnsi="Verdana"/>
          <w:sz w:val="18"/>
          <w:szCs w:val="18"/>
          <w:lang w:val="nl-BE" w:eastAsia="nl-NL"/>
        </w:rPr>
        <w:t xml:space="preserve">7. </w:t>
      </w:r>
      <w:r w:rsidRPr="00826E00">
        <w:rPr>
          <w:rFonts w:ascii="Verdana" w:hAnsi="Verdana"/>
          <w:sz w:val="18"/>
          <w:szCs w:val="18"/>
          <w:lang w:val="nl-BE" w:eastAsia="nl-NL"/>
        </w:rPr>
        <w:tab/>
      </w:r>
      <w:r w:rsidRPr="00826E00">
        <w:rPr>
          <w:rFonts w:ascii="Verdana" w:hAnsi="Verdana"/>
          <w:sz w:val="18"/>
          <w:szCs w:val="18"/>
          <w:lang w:eastAsia="nl-NL"/>
        </w:rPr>
        <w:t xml:space="preserve">Bij </w:t>
      </w:r>
      <w:r w:rsidR="00547CBD">
        <w:rPr>
          <w:rFonts w:ascii="Verdana" w:hAnsi="Verdana"/>
          <w:sz w:val="18"/>
          <w:szCs w:val="18"/>
          <w:lang w:eastAsia="nl-NL"/>
        </w:rPr>
        <w:t>de overeenkomst gebruik theaterzaal Biekorf</w:t>
      </w:r>
      <w:r w:rsidRPr="00826E00">
        <w:rPr>
          <w:rFonts w:ascii="Verdana" w:hAnsi="Verdana"/>
          <w:sz w:val="18"/>
          <w:szCs w:val="18"/>
          <w:lang w:eastAsia="nl-NL"/>
        </w:rPr>
        <w:t xml:space="preserve"> hoort de technische fiche van de uitrusting in de zaal. De organisator wordt geacht de technische fiche te kennen. Het Cultuurcentrum kan niet aansprakelijk worden gesteld indien de zaal niet voldoet aan de technisch verei</w:t>
      </w:r>
      <w:r w:rsidRPr="00826E00">
        <w:rPr>
          <w:rFonts w:ascii="Verdana" w:hAnsi="Verdana"/>
          <w:sz w:val="18"/>
          <w:szCs w:val="18"/>
          <w:lang w:eastAsia="nl-NL"/>
        </w:rPr>
        <w:t>s</w:t>
      </w:r>
      <w:r w:rsidRPr="00826E00">
        <w:rPr>
          <w:rFonts w:ascii="Verdana" w:hAnsi="Verdana"/>
          <w:sz w:val="18"/>
          <w:szCs w:val="18"/>
          <w:lang w:eastAsia="nl-NL"/>
        </w:rPr>
        <w:t>ten van de activiteit. Materialen die niet voorkomen op de technische fiche kan de organ</w:t>
      </w:r>
      <w:r w:rsidRPr="00826E00">
        <w:rPr>
          <w:rFonts w:ascii="Verdana" w:hAnsi="Verdana"/>
          <w:sz w:val="18"/>
          <w:szCs w:val="18"/>
          <w:lang w:eastAsia="nl-NL"/>
        </w:rPr>
        <w:t>i</w:t>
      </w:r>
      <w:r w:rsidRPr="00826E00">
        <w:rPr>
          <w:rFonts w:ascii="Verdana" w:hAnsi="Verdana"/>
          <w:sz w:val="18"/>
          <w:szCs w:val="18"/>
          <w:lang w:eastAsia="nl-NL"/>
        </w:rPr>
        <w:t xml:space="preserve">sator zelf huren, in overleg met de technisch verantwoordelijke, coördinaten zie achteraan </w:t>
      </w:r>
      <w:r w:rsidR="00547CBD">
        <w:rPr>
          <w:rFonts w:ascii="Verdana" w:hAnsi="Verdana"/>
          <w:sz w:val="18"/>
          <w:szCs w:val="18"/>
          <w:lang w:eastAsia="nl-NL"/>
        </w:rPr>
        <w:t xml:space="preserve">de </w:t>
      </w:r>
      <w:r w:rsidRPr="00826E00">
        <w:rPr>
          <w:rFonts w:ascii="Verdana" w:hAnsi="Verdana"/>
          <w:sz w:val="18"/>
          <w:szCs w:val="18"/>
          <w:lang w:eastAsia="nl-NL"/>
        </w:rPr>
        <w:t>overeenkomst. Deze bijkomende materialen dient de organisator zelf te betalen. Zie a</w:t>
      </w:r>
      <w:r w:rsidRPr="00826E00">
        <w:rPr>
          <w:rFonts w:ascii="Verdana" w:hAnsi="Verdana"/>
          <w:sz w:val="18"/>
          <w:szCs w:val="18"/>
          <w:lang w:eastAsia="nl-NL"/>
        </w:rPr>
        <w:t>r</w:t>
      </w:r>
      <w:r w:rsidRPr="00826E00">
        <w:rPr>
          <w:rFonts w:ascii="Verdana" w:hAnsi="Verdana"/>
          <w:sz w:val="18"/>
          <w:szCs w:val="18"/>
          <w:lang w:eastAsia="nl-NL"/>
        </w:rPr>
        <w:t>tikel</w:t>
      </w:r>
      <w:r w:rsidR="00826E00">
        <w:rPr>
          <w:rFonts w:ascii="Verdana" w:hAnsi="Verdana"/>
          <w:sz w:val="18"/>
          <w:szCs w:val="18"/>
          <w:lang w:eastAsia="nl-NL"/>
        </w:rPr>
        <w:t xml:space="preserve"> 11 van de overeenkomst gebruik theaterzaal Biekorf</w:t>
      </w:r>
      <w:r w:rsidRPr="00826E00">
        <w:rPr>
          <w:rFonts w:ascii="Verdana" w:hAnsi="Verdana"/>
          <w:sz w:val="18"/>
          <w:szCs w:val="18"/>
          <w:lang w:eastAsia="nl-NL"/>
        </w:rPr>
        <w:br/>
      </w:r>
    </w:p>
    <w:p w:rsidR="001C6D5B" w:rsidRPr="00826E00" w:rsidRDefault="001C6D5B" w:rsidP="001C6D5B">
      <w:pPr>
        <w:autoSpaceDE w:val="0"/>
        <w:autoSpaceDN w:val="0"/>
        <w:adjustRightInd w:val="0"/>
        <w:ind w:left="720" w:hanging="720"/>
        <w:rPr>
          <w:rFonts w:ascii="Verdana" w:hAnsi="Verdana"/>
          <w:sz w:val="18"/>
          <w:szCs w:val="18"/>
          <w:lang w:val="nl-BE" w:eastAsia="nl-NL"/>
        </w:rPr>
      </w:pPr>
      <w:r w:rsidRPr="00826E00">
        <w:rPr>
          <w:rFonts w:ascii="Verdana" w:hAnsi="Verdana"/>
          <w:sz w:val="18"/>
          <w:szCs w:val="18"/>
          <w:lang w:val="nl-BE" w:eastAsia="nl-NL"/>
        </w:rPr>
        <w:t>8.</w:t>
      </w:r>
      <w:r w:rsidRPr="00826E00">
        <w:rPr>
          <w:rFonts w:ascii="Verdana" w:hAnsi="Verdana"/>
          <w:sz w:val="18"/>
          <w:szCs w:val="18"/>
          <w:lang w:val="nl-BE" w:eastAsia="nl-NL"/>
        </w:rPr>
        <w:tab/>
        <w:t>De organisator bezorgt de technische fiche onmiddellijk aan de technisch verantwoordeli</w:t>
      </w:r>
      <w:r w:rsidRPr="00826E00">
        <w:rPr>
          <w:rFonts w:ascii="Verdana" w:hAnsi="Verdana"/>
          <w:sz w:val="18"/>
          <w:szCs w:val="18"/>
          <w:lang w:val="nl-BE" w:eastAsia="nl-NL"/>
        </w:rPr>
        <w:t>j</w:t>
      </w:r>
      <w:r w:rsidRPr="00826E00">
        <w:rPr>
          <w:rFonts w:ascii="Verdana" w:hAnsi="Verdana"/>
          <w:sz w:val="18"/>
          <w:szCs w:val="18"/>
          <w:lang w:val="nl-BE" w:eastAsia="nl-NL"/>
        </w:rPr>
        <w:t>ke.  Zie artikel</w:t>
      </w:r>
      <w:r w:rsidR="00826E00">
        <w:rPr>
          <w:rFonts w:ascii="Verdana" w:hAnsi="Verdana"/>
          <w:sz w:val="18"/>
          <w:szCs w:val="18"/>
          <w:lang w:val="nl-BE" w:eastAsia="nl-NL"/>
        </w:rPr>
        <w:t xml:space="preserve"> 11 van de overeenkomst gebruik theaterzaal Biekorf.</w:t>
      </w:r>
    </w:p>
    <w:p w:rsidR="001C6D5B" w:rsidRPr="00826E00" w:rsidRDefault="001C6D5B" w:rsidP="001C6D5B">
      <w:pPr>
        <w:autoSpaceDE w:val="0"/>
        <w:autoSpaceDN w:val="0"/>
        <w:adjustRightInd w:val="0"/>
        <w:rPr>
          <w:rFonts w:ascii="Verdana" w:hAnsi="Verdana"/>
          <w:sz w:val="18"/>
          <w:szCs w:val="18"/>
          <w:lang w:val="nl-BE" w:eastAsia="nl-NL"/>
        </w:rPr>
      </w:pPr>
    </w:p>
    <w:p w:rsidR="001C6D5B" w:rsidRPr="00826E00" w:rsidRDefault="001C6D5B" w:rsidP="001C6D5B">
      <w:pPr>
        <w:autoSpaceDE w:val="0"/>
        <w:autoSpaceDN w:val="0"/>
        <w:adjustRightInd w:val="0"/>
        <w:ind w:left="720" w:hanging="720"/>
        <w:rPr>
          <w:rFonts w:ascii="Verdana" w:hAnsi="Verdana"/>
          <w:sz w:val="18"/>
          <w:szCs w:val="18"/>
          <w:lang w:val="nl-BE" w:eastAsia="nl-NL"/>
        </w:rPr>
      </w:pPr>
      <w:r w:rsidRPr="00826E00">
        <w:rPr>
          <w:rFonts w:ascii="Verdana" w:hAnsi="Verdana"/>
          <w:sz w:val="18"/>
          <w:szCs w:val="18"/>
          <w:lang w:val="nl-BE" w:eastAsia="nl-NL"/>
        </w:rPr>
        <w:t>9.</w:t>
      </w:r>
      <w:r w:rsidRPr="00826E00">
        <w:rPr>
          <w:rFonts w:ascii="Verdana" w:hAnsi="Verdana"/>
          <w:sz w:val="18"/>
          <w:szCs w:val="18"/>
          <w:lang w:val="nl-BE" w:eastAsia="nl-NL"/>
        </w:rPr>
        <w:tab/>
        <w:t>Onmiddellijk na de activiteit, de voorstelling of na de laatste van een ononderbroken reeks voorstellingen moeten kostuums, schermen, decorelementen, geluid- en lichtinstallatie en alle andere mogelijke voorwerpen, die tot het bezit van de gebruiker behoren, worden ve</w:t>
      </w:r>
      <w:r w:rsidRPr="00826E00">
        <w:rPr>
          <w:rFonts w:ascii="Verdana" w:hAnsi="Verdana"/>
          <w:sz w:val="18"/>
          <w:szCs w:val="18"/>
          <w:lang w:val="nl-BE" w:eastAsia="nl-NL"/>
        </w:rPr>
        <w:t>r</w:t>
      </w:r>
      <w:r w:rsidRPr="00826E00">
        <w:rPr>
          <w:rFonts w:ascii="Verdana" w:hAnsi="Verdana"/>
          <w:sz w:val="18"/>
          <w:szCs w:val="18"/>
          <w:lang w:val="nl-BE" w:eastAsia="nl-NL"/>
        </w:rPr>
        <w:t xml:space="preserve">wijderd uit de Biekorf. </w:t>
      </w:r>
    </w:p>
    <w:p w:rsidR="001C6D5B" w:rsidRPr="00826E00" w:rsidRDefault="001C6D5B" w:rsidP="001C6D5B">
      <w:pPr>
        <w:rPr>
          <w:rFonts w:ascii="Verdana" w:hAnsi="Verdana"/>
          <w:sz w:val="18"/>
          <w:szCs w:val="18"/>
        </w:rPr>
      </w:pPr>
      <w:r w:rsidRPr="00826E00">
        <w:rPr>
          <w:rFonts w:ascii="Verdana" w:hAnsi="Verdana"/>
          <w:sz w:val="18"/>
          <w:szCs w:val="18"/>
          <w:lang w:val="nl-BE" w:eastAsia="nl-NL"/>
        </w:rPr>
        <w:br/>
      </w:r>
      <w:r w:rsidRPr="00826E00">
        <w:rPr>
          <w:rFonts w:ascii="Verdana" w:hAnsi="Verdana"/>
          <w:sz w:val="18"/>
          <w:szCs w:val="18"/>
          <w:u w:val="single"/>
        </w:rPr>
        <w:t>Niet inbegrepen in de gebruiksvergoeding</w:t>
      </w:r>
      <w:r w:rsidRPr="00826E00">
        <w:rPr>
          <w:rFonts w:ascii="Verdana" w:hAnsi="Verdana"/>
          <w:sz w:val="18"/>
          <w:szCs w:val="18"/>
        </w:rPr>
        <w:t>:</w:t>
      </w:r>
      <w:r w:rsidRPr="00826E00">
        <w:rPr>
          <w:rFonts w:ascii="Verdana" w:hAnsi="Verdana"/>
          <w:sz w:val="18"/>
          <w:szCs w:val="18"/>
        </w:rPr>
        <w:br/>
      </w:r>
    </w:p>
    <w:p w:rsidR="001C6D5B" w:rsidRPr="00826E00" w:rsidRDefault="001C6D5B" w:rsidP="00826E00">
      <w:pPr>
        <w:pStyle w:val="Lijstalinea"/>
        <w:numPr>
          <w:ilvl w:val="0"/>
          <w:numId w:val="5"/>
        </w:numPr>
        <w:autoSpaceDE w:val="0"/>
        <w:autoSpaceDN w:val="0"/>
        <w:adjustRightInd w:val="0"/>
        <w:rPr>
          <w:rFonts w:ascii="Verdana" w:hAnsi="Verdana"/>
          <w:sz w:val="18"/>
          <w:szCs w:val="18"/>
          <w:lang w:eastAsia="nl-NL"/>
        </w:rPr>
      </w:pPr>
      <w:r w:rsidRPr="00826E00">
        <w:rPr>
          <w:rFonts w:ascii="Verdana" w:hAnsi="Verdana"/>
          <w:sz w:val="18"/>
          <w:szCs w:val="18"/>
          <w:lang w:eastAsia="nl-NL"/>
        </w:rPr>
        <w:t>De auteursrechten, alle taksen e.a. van een activiteit vallen volledig ten laste van de org</w:t>
      </w:r>
      <w:r w:rsidRPr="00826E00">
        <w:rPr>
          <w:rFonts w:ascii="Verdana" w:hAnsi="Verdana"/>
          <w:sz w:val="18"/>
          <w:szCs w:val="18"/>
          <w:lang w:eastAsia="nl-NL"/>
        </w:rPr>
        <w:t>a</w:t>
      </w:r>
      <w:r w:rsidRPr="00826E00">
        <w:rPr>
          <w:rFonts w:ascii="Verdana" w:hAnsi="Verdana"/>
          <w:sz w:val="18"/>
          <w:szCs w:val="18"/>
          <w:lang w:eastAsia="nl-NL"/>
        </w:rPr>
        <w:t>nisator.</w:t>
      </w:r>
    </w:p>
    <w:p w:rsidR="001C6D5B" w:rsidRPr="00826E00" w:rsidRDefault="001C6D5B" w:rsidP="001C6D5B">
      <w:pPr>
        <w:autoSpaceDE w:val="0"/>
        <w:autoSpaceDN w:val="0"/>
        <w:adjustRightInd w:val="0"/>
        <w:rPr>
          <w:rFonts w:ascii="Verdana" w:hAnsi="Verdana"/>
          <w:sz w:val="18"/>
          <w:szCs w:val="18"/>
          <w:lang w:eastAsia="nl-NL"/>
        </w:rPr>
      </w:pPr>
    </w:p>
    <w:p w:rsidR="00826E00" w:rsidRPr="00826E00" w:rsidRDefault="001C6D5B" w:rsidP="00826E00">
      <w:pPr>
        <w:pStyle w:val="Lijstalinea"/>
        <w:numPr>
          <w:ilvl w:val="0"/>
          <w:numId w:val="5"/>
        </w:numPr>
        <w:autoSpaceDE w:val="0"/>
        <w:autoSpaceDN w:val="0"/>
        <w:adjustRightInd w:val="0"/>
        <w:rPr>
          <w:rFonts w:ascii="Verdana" w:hAnsi="Verdana"/>
          <w:sz w:val="18"/>
          <w:szCs w:val="18"/>
          <w:lang w:eastAsia="nl-NL"/>
        </w:rPr>
      </w:pPr>
      <w:r w:rsidRPr="00826E00">
        <w:rPr>
          <w:rFonts w:ascii="Verdana" w:hAnsi="Verdana"/>
          <w:sz w:val="18"/>
          <w:szCs w:val="18"/>
          <w:lang w:eastAsia="nl-NL"/>
        </w:rPr>
        <w:t>De verschuldigde bedrijfsvoorheffing voor optredende buitenlandse podiumkunstenaars valt volledig ten laste van de organisator en dient door de organisator aangegeven te worden.</w:t>
      </w:r>
      <w:r w:rsidRPr="00826E00">
        <w:rPr>
          <w:rFonts w:ascii="Verdana" w:hAnsi="Verdana"/>
          <w:sz w:val="18"/>
          <w:szCs w:val="18"/>
          <w:lang w:eastAsia="nl-NL"/>
        </w:rPr>
        <w:br/>
      </w:r>
    </w:p>
    <w:p w:rsidR="001C6D5B" w:rsidRPr="00826E00" w:rsidRDefault="00826E00" w:rsidP="00826E00">
      <w:pPr>
        <w:pStyle w:val="Lijstalinea"/>
        <w:numPr>
          <w:ilvl w:val="0"/>
          <w:numId w:val="5"/>
        </w:numPr>
        <w:autoSpaceDE w:val="0"/>
        <w:autoSpaceDN w:val="0"/>
        <w:adjustRightInd w:val="0"/>
        <w:rPr>
          <w:rFonts w:ascii="Verdana" w:hAnsi="Verdana"/>
          <w:sz w:val="18"/>
          <w:szCs w:val="18"/>
          <w:lang w:eastAsia="nl-NL"/>
        </w:rPr>
      </w:pPr>
      <w:r w:rsidRPr="00826E00">
        <w:rPr>
          <w:rFonts w:ascii="Verdana" w:hAnsi="Verdana"/>
          <w:sz w:val="18"/>
          <w:szCs w:val="18"/>
          <w:lang w:eastAsia="nl-NL"/>
        </w:rPr>
        <w:t>Materialen en technische uitrusting die niet op de technische fiche van de zaal staan en die door de organisator dienen ingehuurd te worden, dit in overleg met de technisch veran</w:t>
      </w:r>
      <w:r w:rsidRPr="00826E00">
        <w:rPr>
          <w:rFonts w:ascii="Verdana" w:hAnsi="Verdana"/>
          <w:sz w:val="18"/>
          <w:szCs w:val="18"/>
          <w:lang w:eastAsia="nl-NL"/>
        </w:rPr>
        <w:t>t</w:t>
      </w:r>
      <w:r w:rsidRPr="00826E00">
        <w:rPr>
          <w:rFonts w:ascii="Verdana" w:hAnsi="Verdana"/>
          <w:sz w:val="18"/>
          <w:szCs w:val="18"/>
          <w:lang w:eastAsia="nl-NL"/>
        </w:rPr>
        <w:t>woordelijke zaalhuur.</w:t>
      </w:r>
      <w:r w:rsidRPr="00826E00">
        <w:rPr>
          <w:rFonts w:ascii="Verdana" w:hAnsi="Verdana"/>
          <w:sz w:val="18"/>
          <w:szCs w:val="18"/>
          <w:lang w:eastAsia="nl-NL"/>
        </w:rPr>
        <w:br/>
      </w:r>
    </w:p>
    <w:p w:rsidR="0072661A" w:rsidRPr="00826E00" w:rsidRDefault="0072661A">
      <w:pPr>
        <w:rPr>
          <w:rFonts w:ascii="Verdana" w:hAnsi="Verdana"/>
          <w:sz w:val="18"/>
          <w:szCs w:val="18"/>
          <w:lang w:val="nl-BE"/>
        </w:rPr>
      </w:pPr>
    </w:p>
    <w:sectPr w:rsidR="0072661A" w:rsidRPr="00826E0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C7" w:rsidRDefault="008822C7" w:rsidP="008822C7">
      <w:r>
        <w:separator/>
      </w:r>
    </w:p>
  </w:endnote>
  <w:endnote w:type="continuationSeparator" w:id="0">
    <w:p w:rsidR="008822C7" w:rsidRDefault="008822C7" w:rsidP="0088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C7" w:rsidRDefault="008822C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69951"/>
      <w:docPartObj>
        <w:docPartGallery w:val="Page Numbers (Bottom of Page)"/>
        <w:docPartUnique/>
      </w:docPartObj>
    </w:sdtPr>
    <w:sdtEndPr/>
    <w:sdtContent>
      <w:p w:rsidR="008822C7" w:rsidRDefault="008822C7">
        <w:pPr>
          <w:pStyle w:val="Voettekst"/>
          <w:jc w:val="right"/>
        </w:pPr>
        <w:r>
          <w:fldChar w:fldCharType="begin"/>
        </w:r>
        <w:r>
          <w:instrText>PAGE   \* MERGEFORMAT</w:instrText>
        </w:r>
        <w:r>
          <w:fldChar w:fldCharType="separate"/>
        </w:r>
        <w:r w:rsidR="00B745DF">
          <w:rPr>
            <w:noProof/>
          </w:rPr>
          <w:t>2</w:t>
        </w:r>
        <w:r>
          <w:fldChar w:fldCharType="end"/>
        </w:r>
      </w:p>
    </w:sdtContent>
  </w:sdt>
  <w:p w:rsidR="008822C7" w:rsidRDefault="008822C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C7" w:rsidRDefault="008822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C7" w:rsidRDefault="008822C7" w:rsidP="008822C7">
      <w:r>
        <w:separator/>
      </w:r>
    </w:p>
  </w:footnote>
  <w:footnote w:type="continuationSeparator" w:id="0">
    <w:p w:rsidR="008822C7" w:rsidRDefault="008822C7" w:rsidP="00882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C7" w:rsidRDefault="008822C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C7" w:rsidRDefault="008822C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C7" w:rsidRDefault="008822C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5DFD"/>
    <w:multiLevelType w:val="hybridMultilevel"/>
    <w:tmpl w:val="0324FBAE"/>
    <w:lvl w:ilvl="0" w:tplc="102CC85A">
      <w:start w:val="1"/>
      <w:numFmt w:val="bullet"/>
      <w:lvlText w:val="-"/>
      <w:lvlJc w:val="left"/>
      <w:pPr>
        <w:tabs>
          <w:tab w:val="num" w:pos="720"/>
        </w:tabs>
        <w:ind w:left="720" w:hanging="360"/>
      </w:pPr>
      <w:rPr>
        <w:rFonts w:ascii="Verdana" w:eastAsia="Times New Roman" w:hAnsi="Verdana" w:cs="Times New Roman"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E875226"/>
    <w:multiLevelType w:val="multilevel"/>
    <w:tmpl w:val="BB460BE2"/>
    <w:lvl w:ilvl="0">
      <w:start w:val="7"/>
      <w:numFmt w:val="decimal"/>
      <w:lvlText w:val="%1."/>
      <w:lvlJc w:val="left"/>
      <w:pPr>
        <w:ind w:left="435" w:hanging="43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9E342B3"/>
    <w:multiLevelType w:val="multilevel"/>
    <w:tmpl w:val="FB709724"/>
    <w:lvl w:ilvl="0">
      <w:start w:val="7"/>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87A790B"/>
    <w:multiLevelType w:val="hybridMultilevel"/>
    <w:tmpl w:val="B1B644C8"/>
    <w:lvl w:ilvl="0" w:tplc="6D5602D2">
      <w:start w:val="7"/>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91B4B7C"/>
    <w:multiLevelType w:val="hybridMultilevel"/>
    <w:tmpl w:val="74E02C7A"/>
    <w:lvl w:ilvl="0" w:tplc="0813000F">
      <w:start w:val="10"/>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5B"/>
    <w:rsid w:val="001324CA"/>
    <w:rsid w:val="001C6D5B"/>
    <w:rsid w:val="00547CBD"/>
    <w:rsid w:val="0072661A"/>
    <w:rsid w:val="00732C8B"/>
    <w:rsid w:val="00826E00"/>
    <w:rsid w:val="008822C7"/>
    <w:rsid w:val="009133F0"/>
    <w:rsid w:val="00A74E4A"/>
    <w:rsid w:val="00B745DF"/>
    <w:rsid w:val="00DA52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6D5B"/>
    <w:pPr>
      <w:spacing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C6D5B"/>
    <w:rPr>
      <w:color w:val="0000FF"/>
      <w:u w:val="single"/>
    </w:rPr>
  </w:style>
  <w:style w:type="paragraph" w:styleId="Lijstalinea">
    <w:name w:val="List Paragraph"/>
    <w:basedOn w:val="Standaard"/>
    <w:uiPriority w:val="34"/>
    <w:qFormat/>
    <w:rsid w:val="001C6D5B"/>
    <w:pPr>
      <w:spacing w:line="276" w:lineRule="auto"/>
      <w:ind w:left="720"/>
      <w:contextualSpacing/>
    </w:pPr>
    <w:rPr>
      <w:rFonts w:ascii="Calibri" w:eastAsia="Calibri" w:hAnsi="Calibri"/>
      <w:sz w:val="22"/>
      <w:szCs w:val="22"/>
      <w:lang w:val="nl-BE" w:eastAsia="en-US"/>
    </w:rPr>
  </w:style>
  <w:style w:type="paragraph" w:customStyle="1" w:styleId="Default">
    <w:name w:val="Default"/>
    <w:rsid w:val="001C6D5B"/>
    <w:pPr>
      <w:autoSpaceDE w:val="0"/>
      <w:autoSpaceDN w:val="0"/>
      <w:adjustRightInd w:val="0"/>
      <w:spacing w:line="240" w:lineRule="auto"/>
    </w:pPr>
    <w:rPr>
      <w:rFonts w:ascii="Verdana" w:eastAsia="Calibri" w:hAnsi="Verdana" w:cs="Verdana"/>
      <w:color w:val="000000"/>
      <w:sz w:val="24"/>
      <w:szCs w:val="24"/>
    </w:rPr>
  </w:style>
  <w:style w:type="paragraph" w:styleId="Ballontekst">
    <w:name w:val="Balloon Text"/>
    <w:basedOn w:val="Standaard"/>
    <w:link w:val="BallontekstChar"/>
    <w:uiPriority w:val="99"/>
    <w:semiHidden/>
    <w:unhideWhenUsed/>
    <w:rsid w:val="008822C7"/>
    <w:rPr>
      <w:rFonts w:ascii="Tahoma" w:hAnsi="Tahoma" w:cs="Tahoma"/>
      <w:sz w:val="16"/>
      <w:szCs w:val="16"/>
    </w:rPr>
  </w:style>
  <w:style w:type="character" w:customStyle="1" w:styleId="BallontekstChar">
    <w:name w:val="Ballontekst Char"/>
    <w:basedOn w:val="Standaardalinea-lettertype"/>
    <w:link w:val="Ballontekst"/>
    <w:uiPriority w:val="99"/>
    <w:semiHidden/>
    <w:rsid w:val="008822C7"/>
    <w:rPr>
      <w:rFonts w:ascii="Tahoma" w:eastAsia="Times New Roman" w:hAnsi="Tahoma" w:cs="Tahoma"/>
      <w:sz w:val="16"/>
      <w:szCs w:val="16"/>
      <w:lang w:val="nl-NL" w:eastAsia="nl-BE"/>
    </w:rPr>
  </w:style>
  <w:style w:type="paragraph" w:styleId="Koptekst">
    <w:name w:val="header"/>
    <w:basedOn w:val="Standaard"/>
    <w:link w:val="KoptekstChar"/>
    <w:uiPriority w:val="99"/>
    <w:unhideWhenUsed/>
    <w:rsid w:val="008822C7"/>
    <w:pPr>
      <w:tabs>
        <w:tab w:val="center" w:pos="4536"/>
        <w:tab w:val="right" w:pos="9072"/>
      </w:tabs>
    </w:pPr>
  </w:style>
  <w:style w:type="character" w:customStyle="1" w:styleId="KoptekstChar">
    <w:name w:val="Koptekst Char"/>
    <w:basedOn w:val="Standaardalinea-lettertype"/>
    <w:link w:val="Koptekst"/>
    <w:uiPriority w:val="99"/>
    <w:rsid w:val="008822C7"/>
    <w:rPr>
      <w:rFonts w:ascii="Times New Roman" w:eastAsia="Times New Roman" w:hAnsi="Times New Roman" w:cs="Times New Roman"/>
      <w:sz w:val="20"/>
      <w:szCs w:val="20"/>
      <w:lang w:val="nl-NL" w:eastAsia="nl-BE"/>
    </w:rPr>
  </w:style>
  <w:style w:type="paragraph" w:styleId="Voettekst">
    <w:name w:val="footer"/>
    <w:basedOn w:val="Standaard"/>
    <w:link w:val="VoettekstChar"/>
    <w:uiPriority w:val="99"/>
    <w:unhideWhenUsed/>
    <w:rsid w:val="008822C7"/>
    <w:pPr>
      <w:tabs>
        <w:tab w:val="center" w:pos="4536"/>
        <w:tab w:val="right" w:pos="9072"/>
      </w:tabs>
    </w:pPr>
  </w:style>
  <w:style w:type="character" w:customStyle="1" w:styleId="VoettekstChar">
    <w:name w:val="Voettekst Char"/>
    <w:basedOn w:val="Standaardalinea-lettertype"/>
    <w:link w:val="Voettekst"/>
    <w:uiPriority w:val="99"/>
    <w:rsid w:val="008822C7"/>
    <w:rPr>
      <w:rFonts w:ascii="Times New Roman" w:eastAsia="Times New Roman" w:hAnsi="Times New Roman" w:cs="Times New Roman"/>
      <w:sz w:val="20"/>
      <w:szCs w:val="20"/>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6D5B"/>
    <w:pPr>
      <w:spacing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C6D5B"/>
    <w:rPr>
      <w:color w:val="0000FF"/>
      <w:u w:val="single"/>
    </w:rPr>
  </w:style>
  <w:style w:type="paragraph" w:styleId="Lijstalinea">
    <w:name w:val="List Paragraph"/>
    <w:basedOn w:val="Standaard"/>
    <w:uiPriority w:val="34"/>
    <w:qFormat/>
    <w:rsid w:val="001C6D5B"/>
    <w:pPr>
      <w:spacing w:line="276" w:lineRule="auto"/>
      <w:ind w:left="720"/>
      <w:contextualSpacing/>
    </w:pPr>
    <w:rPr>
      <w:rFonts w:ascii="Calibri" w:eastAsia="Calibri" w:hAnsi="Calibri"/>
      <w:sz w:val="22"/>
      <w:szCs w:val="22"/>
      <w:lang w:val="nl-BE" w:eastAsia="en-US"/>
    </w:rPr>
  </w:style>
  <w:style w:type="paragraph" w:customStyle="1" w:styleId="Default">
    <w:name w:val="Default"/>
    <w:rsid w:val="001C6D5B"/>
    <w:pPr>
      <w:autoSpaceDE w:val="0"/>
      <w:autoSpaceDN w:val="0"/>
      <w:adjustRightInd w:val="0"/>
      <w:spacing w:line="240" w:lineRule="auto"/>
    </w:pPr>
    <w:rPr>
      <w:rFonts w:ascii="Verdana" w:eastAsia="Calibri" w:hAnsi="Verdana" w:cs="Verdana"/>
      <w:color w:val="000000"/>
      <w:sz w:val="24"/>
      <w:szCs w:val="24"/>
    </w:rPr>
  </w:style>
  <w:style w:type="paragraph" w:styleId="Ballontekst">
    <w:name w:val="Balloon Text"/>
    <w:basedOn w:val="Standaard"/>
    <w:link w:val="BallontekstChar"/>
    <w:uiPriority w:val="99"/>
    <w:semiHidden/>
    <w:unhideWhenUsed/>
    <w:rsid w:val="008822C7"/>
    <w:rPr>
      <w:rFonts w:ascii="Tahoma" w:hAnsi="Tahoma" w:cs="Tahoma"/>
      <w:sz w:val="16"/>
      <w:szCs w:val="16"/>
    </w:rPr>
  </w:style>
  <w:style w:type="character" w:customStyle="1" w:styleId="BallontekstChar">
    <w:name w:val="Ballontekst Char"/>
    <w:basedOn w:val="Standaardalinea-lettertype"/>
    <w:link w:val="Ballontekst"/>
    <w:uiPriority w:val="99"/>
    <w:semiHidden/>
    <w:rsid w:val="008822C7"/>
    <w:rPr>
      <w:rFonts w:ascii="Tahoma" w:eastAsia="Times New Roman" w:hAnsi="Tahoma" w:cs="Tahoma"/>
      <w:sz w:val="16"/>
      <w:szCs w:val="16"/>
      <w:lang w:val="nl-NL" w:eastAsia="nl-BE"/>
    </w:rPr>
  </w:style>
  <w:style w:type="paragraph" w:styleId="Koptekst">
    <w:name w:val="header"/>
    <w:basedOn w:val="Standaard"/>
    <w:link w:val="KoptekstChar"/>
    <w:uiPriority w:val="99"/>
    <w:unhideWhenUsed/>
    <w:rsid w:val="008822C7"/>
    <w:pPr>
      <w:tabs>
        <w:tab w:val="center" w:pos="4536"/>
        <w:tab w:val="right" w:pos="9072"/>
      </w:tabs>
    </w:pPr>
  </w:style>
  <w:style w:type="character" w:customStyle="1" w:styleId="KoptekstChar">
    <w:name w:val="Koptekst Char"/>
    <w:basedOn w:val="Standaardalinea-lettertype"/>
    <w:link w:val="Koptekst"/>
    <w:uiPriority w:val="99"/>
    <w:rsid w:val="008822C7"/>
    <w:rPr>
      <w:rFonts w:ascii="Times New Roman" w:eastAsia="Times New Roman" w:hAnsi="Times New Roman" w:cs="Times New Roman"/>
      <w:sz w:val="20"/>
      <w:szCs w:val="20"/>
      <w:lang w:val="nl-NL" w:eastAsia="nl-BE"/>
    </w:rPr>
  </w:style>
  <w:style w:type="paragraph" w:styleId="Voettekst">
    <w:name w:val="footer"/>
    <w:basedOn w:val="Standaard"/>
    <w:link w:val="VoettekstChar"/>
    <w:uiPriority w:val="99"/>
    <w:unhideWhenUsed/>
    <w:rsid w:val="008822C7"/>
    <w:pPr>
      <w:tabs>
        <w:tab w:val="center" w:pos="4536"/>
        <w:tab w:val="right" w:pos="9072"/>
      </w:tabs>
    </w:pPr>
  </w:style>
  <w:style w:type="character" w:customStyle="1" w:styleId="VoettekstChar">
    <w:name w:val="Voettekst Char"/>
    <w:basedOn w:val="Standaardalinea-lettertype"/>
    <w:link w:val="Voettekst"/>
    <w:uiPriority w:val="99"/>
    <w:rsid w:val="008822C7"/>
    <w:rPr>
      <w:rFonts w:ascii="Times New Roman" w:eastAsia="Times New Roman" w:hAnsi="Times New Roman" w:cs="Times New Roman"/>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urweb.b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cbrugge.be" TargetMode="External"/><Relationship Id="rId4" Type="http://schemas.openxmlformats.org/officeDocument/2006/relationships/settings" Target="settings.xml"/><Relationship Id="rId9" Type="http://schemas.openxmlformats.org/officeDocument/2006/relationships/hyperlink" Target="http://www.uitinvlaanderen.b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1205</Words>
  <Characters>6632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Stad Brugge</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Creyf</dc:creator>
  <cp:lastModifiedBy>Katarina Creyf</cp:lastModifiedBy>
  <cp:revision>10</cp:revision>
  <cp:lastPrinted>2016-05-23T13:20:00Z</cp:lastPrinted>
  <dcterms:created xsi:type="dcterms:W3CDTF">2016-05-23T13:04:00Z</dcterms:created>
  <dcterms:modified xsi:type="dcterms:W3CDTF">2016-08-02T13:27:00Z</dcterms:modified>
</cp:coreProperties>
</file>