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2AA" w:rsidRPr="00FD3DDD" w:rsidRDefault="00C402AA" w:rsidP="00C402AA">
      <w:pPr>
        <w:autoSpaceDE w:val="0"/>
        <w:autoSpaceDN w:val="0"/>
        <w:adjustRightInd w:val="0"/>
        <w:rPr>
          <w:rFonts w:ascii="Verdana" w:hAnsi="Verdana" w:cs="DINOffcPro-CondMedi"/>
          <w:sz w:val="24"/>
          <w:szCs w:val="24"/>
          <w:lang w:eastAsia="en-US"/>
        </w:rPr>
      </w:pPr>
    </w:p>
    <w:p w:rsidR="00822B7C" w:rsidRPr="00FD3DDD" w:rsidRDefault="00822B7C" w:rsidP="00C402AA">
      <w:pPr>
        <w:autoSpaceDE w:val="0"/>
        <w:autoSpaceDN w:val="0"/>
        <w:adjustRightInd w:val="0"/>
        <w:rPr>
          <w:rFonts w:ascii="Verdana" w:hAnsi="Verdana" w:cs="DINOffcPro-CondMedi"/>
          <w:sz w:val="24"/>
          <w:szCs w:val="24"/>
          <w:lang w:eastAsia="en-US"/>
        </w:rPr>
      </w:pPr>
    </w:p>
    <w:p w:rsidR="00C402AA" w:rsidRPr="00FD3DDD" w:rsidRDefault="000C0068" w:rsidP="00C402AA">
      <w:pPr>
        <w:autoSpaceDE w:val="0"/>
        <w:autoSpaceDN w:val="0"/>
        <w:adjustRightInd w:val="0"/>
        <w:rPr>
          <w:rFonts w:ascii="Verdana" w:hAnsi="Verdana" w:cs="DINOffcPro-CondMedi"/>
          <w:sz w:val="24"/>
          <w:szCs w:val="24"/>
          <w:lang w:eastAsia="en-US"/>
        </w:rPr>
      </w:pPr>
      <w:r w:rsidRPr="00FD3DDD">
        <w:rPr>
          <w:rFonts w:ascii="Verdana" w:hAnsi="Verdana" w:cs="DINOffcPro-CondMedi"/>
          <w:sz w:val="24"/>
          <w:szCs w:val="24"/>
          <w:lang w:eastAsia="en-US"/>
        </w:rPr>
        <w:t>Beste pers</w:t>
      </w:r>
    </w:p>
    <w:p w:rsidR="00D621F9" w:rsidRPr="00FD3DDD" w:rsidRDefault="00D621F9" w:rsidP="00C402AA">
      <w:pPr>
        <w:autoSpaceDE w:val="0"/>
        <w:autoSpaceDN w:val="0"/>
        <w:adjustRightInd w:val="0"/>
        <w:rPr>
          <w:rFonts w:ascii="Verdana" w:hAnsi="Verdana" w:cs="DINOffcPro-CondMedi"/>
          <w:sz w:val="24"/>
          <w:szCs w:val="24"/>
          <w:lang w:eastAsia="en-US"/>
        </w:rPr>
      </w:pPr>
      <w:r w:rsidRPr="00FD3DDD">
        <w:rPr>
          <w:rFonts w:ascii="Verdana" w:hAnsi="Verdana" w:cs="DINOffcPro-CondMedi"/>
          <w:sz w:val="24"/>
          <w:szCs w:val="24"/>
          <w:lang w:eastAsia="en-US"/>
        </w:rPr>
        <w:t>Beste aanwezigen</w:t>
      </w:r>
    </w:p>
    <w:p w:rsidR="00D621F9" w:rsidRPr="00FD3DDD" w:rsidRDefault="00D621F9" w:rsidP="00C402AA">
      <w:pPr>
        <w:autoSpaceDE w:val="0"/>
        <w:autoSpaceDN w:val="0"/>
        <w:adjustRightInd w:val="0"/>
        <w:rPr>
          <w:rFonts w:ascii="Verdana" w:hAnsi="Verdana" w:cs="DINOffcPro-CondMedi"/>
          <w:sz w:val="24"/>
          <w:szCs w:val="24"/>
          <w:lang w:eastAsia="en-US"/>
        </w:rPr>
      </w:pPr>
    </w:p>
    <w:p w:rsidR="009C1D06" w:rsidRPr="00FD3DDD" w:rsidRDefault="001D2289" w:rsidP="00C402AA">
      <w:pPr>
        <w:autoSpaceDE w:val="0"/>
        <w:autoSpaceDN w:val="0"/>
        <w:adjustRightInd w:val="0"/>
        <w:rPr>
          <w:rFonts w:ascii="Verdana" w:hAnsi="Verdana" w:cs="DINOffcPro-CondMedi"/>
          <w:sz w:val="24"/>
          <w:szCs w:val="24"/>
          <w:lang w:eastAsia="en-US"/>
        </w:rPr>
      </w:pPr>
      <w:r w:rsidRPr="00FD3DDD">
        <w:rPr>
          <w:rFonts w:ascii="Verdana" w:hAnsi="Verdana" w:cs="DINOffcPro-CondMedi"/>
          <w:sz w:val="24"/>
          <w:szCs w:val="24"/>
          <w:lang w:eastAsia="en-US"/>
        </w:rPr>
        <w:t>Welkom op de opening van de fantastische tentoonstelling ‘</w:t>
      </w:r>
      <w:r w:rsidR="009C1D06" w:rsidRPr="00FD3DDD">
        <w:rPr>
          <w:rFonts w:ascii="Verdana" w:hAnsi="Verdana" w:cs="DINOffcPro-CondMedi"/>
          <w:sz w:val="24"/>
          <w:szCs w:val="24"/>
          <w:lang w:eastAsia="en-US"/>
        </w:rPr>
        <w:t>Water Works</w:t>
      </w:r>
      <w:r w:rsidRPr="00FD3DDD">
        <w:rPr>
          <w:rFonts w:ascii="Verdana" w:hAnsi="Verdana" w:cs="DINOffcPro-CondMedi"/>
          <w:sz w:val="24"/>
          <w:szCs w:val="24"/>
          <w:lang w:eastAsia="en-US"/>
        </w:rPr>
        <w:t xml:space="preserve">’ van het </w:t>
      </w:r>
      <w:r w:rsidR="009C1D06" w:rsidRPr="00FD3DDD">
        <w:rPr>
          <w:rFonts w:ascii="Verdana" w:hAnsi="Verdana" w:cs="DINOffcPro-CondMedi"/>
          <w:sz w:val="24"/>
          <w:szCs w:val="24"/>
          <w:lang w:eastAsia="en-US"/>
        </w:rPr>
        <w:t xml:space="preserve">gevierde Amerikaanse architectenbureau </w:t>
      </w:r>
      <w:proofErr w:type="spellStart"/>
      <w:r w:rsidR="009C1D06" w:rsidRPr="00FD3DDD">
        <w:rPr>
          <w:rFonts w:ascii="Verdana" w:hAnsi="Verdana" w:cs="DINOffcPro-CondMedi"/>
          <w:sz w:val="24"/>
          <w:szCs w:val="24"/>
          <w:lang w:eastAsia="en-US"/>
        </w:rPr>
        <w:t>WORKac</w:t>
      </w:r>
      <w:proofErr w:type="spellEnd"/>
      <w:r w:rsidR="009C1D06" w:rsidRPr="00FD3DDD">
        <w:rPr>
          <w:rFonts w:ascii="Verdana" w:hAnsi="Verdana" w:cs="DINOffcPro-CondMedi"/>
          <w:sz w:val="24"/>
          <w:szCs w:val="24"/>
          <w:lang w:eastAsia="en-US"/>
        </w:rPr>
        <w:t xml:space="preserve">. </w:t>
      </w:r>
    </w:p>
    <w:p w:rsidR="009C1D06" w:rsidRPr="00FD3DDD" w:rsidRDefault="009C1D06" w:rsidP="00C402AA">
      <w:pPr>
        <w:autoSpaceDE w:val="0"/>
        <w:autoSpaceDN w:val="0"/>
        <w:adjustRightInd w:val="0"/>
        <w:rPr>
          <w:rFonts w:ascii="Verdana" w:hAnsi="Verdana" w:cs="DINOffcPro-CondMedi"/>
          <w:sz w:val="24"/>
          <w:szCs w:val="24"/>
          <w:lang w:eastAsia="en-US"/>
        </w:rPr>
      </w:pPr>
    </w:p>
    <w:p w:rsidR="00DD3F3B" w:rsidRPr="00FD3DDD" w:rsidRDefault="009C1D06" w:rsidP="009C1D06">
      <w:pPr>
        <w:autoSpaceDE w:val="0"/>
        <w:autoSpaceDN w:val="0"/>
        <w:adjustRightInd w:val="0"/>
        <w:rPr>
          <w:rFonts w:ascii="Verdana" w:hAnsi="Verdana" w:cs="DINOffcPro-CondMedi"/>
          <w:sz w:val="24"/>
          <w:szCs w:val="24"/>
          <w:lang w:eastAsia="en-US"/>
        </w:rPr>
      </w:pPr>
      <w:r w:rsidRPr="00FD3DDD">
        <w:rPr>
          <w:rFonts w:ascii="Verdana" w:hAnsi="Verdana" w:cs="DINOffcPro-CondMedi"/>
          <w:sz w:val="24"/>
          <w:szCs w:val="24"/>
          <w:lang w:eastAsia="en-US"/>
        </w:rPr>
        <w:t xml:space="preserve">Dit seizoen staan we in Brugge niet alleen stil bij het verleden van onze 150 jarige oude Koninklijke Stadsschouwburg maar durven we ook een blik op de toekomst werpen. En niemand beter om ons te helpen bij die toekomstvisie dan de gerenommeerde architecten van </w:t>
      </w:r>
      <w:proofErr w:type="spellStart"/>
      <w:r w:rsidRPr="00FD3DDD">
        <w:rPr>
          <w:rFonts w:ascii="Verdana" w:hAnsi="Verdana" w:cs="DINOffcPro-CondMedi"/>
          <w:sz w:val="24"/>
          <w:szCs w:val="24"/>
          <w:lang w:eastAsia="en-US"/>
        </w:rPr>
        <w:t>WORKac</w:t>
      </w:r>
      <w:proofErr w:type="spellEnd"/>
      <w:r w:rsidRPr="00FD3DDD">
        <w:rPr>
          <w:rFonts w:ascii="Verdana" w:hAnsi="Verdana" w:cs="DINOffcPro-CondMedi"/>
          <w:sz w:val="24"/>
          <w:szCs w:val="24"/>
          <w:lang w:eastAsia="en-US"/>
        </w:rPr>
        <w:t xml:space="preserve">. Deze tentoonstelling is dan ook niets minder dan een boeiende inspiratiebron in levensafhankelijke tijden. </w:t>
      </w:r>
    </w:p>
    <w:p w:rsidR="001D2289" w:rsidRPr="00FD3DDD" w:rsidRDefault="001D2289" w:rsidP="00C402AA">
      <w:pPr>
        <w:autoSpaceDE w:val="0"/>
        <w:autoSpaceDN w:val="0"/>
        <w:adjustRightInd w:val="0"/>
        <w:rPr>
          <w:rFonts w:ascii="Verdana" w:hAnsi="Verdana" w:cs="DINOffcPro-CondMedi"/>
          <w:sz w:val="24"/>
          <w:szCs w:val="24"/>
          <w:lang w:eastAsia="en-US"/>
        </w:rPr>
      </w:pPr>
    </w:p>
    <w:p w:rsidR="00DD3F3B" w:rsidRPr="00FD3DDD" w:rsidRDefault="009C1D06" w:rsidP="00DD3F3B">
      <w:pPr>
        <w:autoSpaceDE w:val="0"/>
        <w:autoSpaceDN w:val="0"/>
        <w:adjustRightInd w:val="0"/>
        <w:rPr>
          <w:rFonts w:ascii="Verdana" w:hAnsi="Verdana" w:cs="DINOffcPro-CondMedi"/>
          <w:sz w:val="24"/>
          <w:szCs w:val="24"/>
          <w:lang w:eastAsia="en-US"/>
        </w:rPr>
      </w:pPr>
      <w:r w:rsidRPr="00FD3DDD">
        <w:rPr>
          <w:rFonts w:ascii="Verdana" w:hAnsi="Verdana" w:cs="DINOffcPro-CondMedi"/>
          <w:sz w:val="24"/>
          <w:szCs w:val="24"/>
          <w:lang w:eastAsia="en-US"/>
        </w:rPr>
        <w:t>V</w:t>
      </w:r>
      <w:r w:rsidR="00DD3F3B" w:rsidRPr="00FD3DDD">
        <w:rPr>
          <w:rFonts w:ascii="Verdana" w:hAnsi="Verdana" w:cs="DINOffcPro-CondMedi"/>
          <w:sz w:val="24"/>
          <w:szCs w:val="24"/>
          <w:lang w:eastAsia="en-US"/>
        </w:rPr>
        <w:t xml:space="preserve">ooraleer ik het woord geef aan </w:t>
      </w:r>
      <w:r w:rsidRPr="00FD3DDD">
        <w:rPr>
          <w:rFonts w:ascii="Verdana" w:hAnsi="Verdana" w:cs="DINOffcPro-CondMedi"/>
          <w:sz w:val="24"/>
          <w:szCs w:val="24"/>
          <w:lang w:eastAsia="en-US"/>
        </w:rPr>
        <w:t xml:space="preserve">de architecten van </w:t>
      </w:r>
      <w:proofErr w:type="spellStart"/>
      <w:r w:rsidRPr="00FD3DDD">
        <w:rPr>
          <w:rFonts w:ascii="Verdana" w:hAnsi="Verdana" w:cs="DINOffcPro-CondMedi"/>
          <w:sz w:val="24"/>
          <w:szCs w:val="24"/>
          <w:lang w:eastAsia="en-US"/>
        </w:rPr>
        <w:t>WORKac</w:t>
      </w:r>
      <w:proofErr w:type="spellEnd"/>
      <w:r w:rsidRPr="00FD3DDD">
        <w:rPr>
          <w:rFonts w:ascii="Verdana" w:hAnsi="Verdana" w:cs="DINOffcPro-CondMedi"/>
          <w:sz w:val="24"/>
          <w:szCs w:val="24"/>
          <w:lang w:eastAsia="en-US"/>
        </w:rPr>
        <w:t xml:space="preserve"> voor een inhoudelijke toelichting, rest er mij</w:t>
      </w:r>
      <w:r w:rsidR="001D2289" w:rsidRPr="00FD3DDD">
        <w:rPr>
          <w:rFonts w:ascii="Verdana" w:hAnsi="Verdana" w:cs="DINOffcPro-CondMedi"/>
          <w:sz w:val="24"/>
          <w:szCs w:val="24"/>
          <w:lang w:eastAsia="en-US"/>
        </w:rPr>
        <w:t xml:space="preserve"> niets anders dan de organisatie Cultuurcentrum Brugge te bedanken. Met een speciale dank</w:t>
      </w:r>
      <w:r w:rsidR="00DD3F3B" w:rsidRPr="00FD3DDD">
        <w:rPr>
          <w:rFonts w:ascii="Verdana" w:hAnsi="Verdana" w:cs="DINOffcPro-CondMedi"/>
          <w:sz w:val="24"/>
          <w:szCs w:val="24"/>
          <w:lang w:eastAsia="en-US"/>
        </w:rPr>
        <w:t xml:space="preserve"> je wel</w:t>
      </w:r>
      <w:r w:rsidR="001D2289" w:rsidRPr="00FD3DDD">
        <w:rPr>
          <w:rFonts w:ascii="Verdana" w:hAnsi="Verdana" w:cs="DINOffcPro-CondMedi"/>
          <w:sz w:val="24"/>
          <w:szCs w:val="24"/>
          <w:lang w:eastAsia="en-US"/>
        </w:rPr>
        <w:t xml:space="preserve"> aan het technische team </w:t>
      </w:r>
      <w:r w:rsidRPr="00FD3DDD">
        <w:rPr>
          <w:rFonts w:ascii="Verdana" w:hAnsi="Verdana" w:cs="DINOffcPro-CondMedi"/>
          <w:sz w:val="24"/>
          <w:szCs w:val="24"/>
          <w:lang w:eastAsia="en-US"/>
        </w:rPr>
        <w:t xml:space="preserve">– Jelle, Matthias en Filip - </w:t>
      </w:r>
      <w:r w:rsidR="00DD3F3B" w:rsidRPr="00FD3DDD">
        <w:rPr>
          <w:rFonts w:ascii="Verdana" w:hAnsi="Verdana" w:cs="DINOffcPro-CondMedi"/>
          <w:sz w:val="24"/>
          <w:szCs w:val="24"/>
          <w:lang w:eastAsia="en-US"/>
        </w:rPr>
        <w:t>die, onder leiding van Michel Dewilde, Brugge en zijn vele cultuurliefhebbers, opnieuw een indrukwekkende tentoonstelling hebben geschonken.</w:t>
      </w:r>
    </w:p>
    <w:p w:rsidR="00DD3F3B" w:rsidRPr="00FD3DDD" w:rsidRDefault="00DD3F3B" w:rsidP="00DD3F3B">
      <w:pPr>
        <w:autoSpaceDE w:val="0"/>
        <w:autoSpaceDN w:val="0"/>
        <w:adjustRightInd w:val="0"/>
        <w:rPr>
          <w:rFonts w:ascii="Verdana" w:hAnsi="Verdana" w:cs="DINOffcPro-CondMedi"/>
          <w:sz w:val="24"/>
          <w:szCs w:val="24"/>
          <w:lang w:eastAsia="en-US"/>
        </w:rPr>
      </w:pPr>
    </w:p>
    <w:p w:rsidR="006D49F4" w:rsidRPr="00FD3DDD" w:rsidRDefault="00DD3F3B" w:rsidP="00DD3F3B">
      <w:pPr>
        <w:autoSpaceDE w:val="0"/>
        <w:autoSpaceDN w:val="0"/>
        <w:adjustRightInd w:val="0"/>
        <w:rPr>
          <w:rFonts w:ascii="Verdana" w:hAnsi="Verdana" w:cs="DINOffcPro-CondMedi"/>
          <w:sz w:val="24"/>
          <w:szCs w:val="24"/>
          <w:lang w:eastAsia="en-US"/>
        </w:rPr>
      </w:pPr>
      <w:r w:rsidRPr="00FD3DDD">
        <w:rPr>
          <w:rFonts w:ascii="Verdana" w:hAnsi="Verdana" w:cs="DINOffcPro-CondMedi"/>
          <w:sz w:val="24"/>
          <w:szCs w:val="24"/>
          <w:lang w:eastAsia="en-US"/>
        </w:rPr>
        <w:t>Dank je wel.</w:t>
      </w:r>
      <w:r w:rsidR="00625A35" w:rsidRPr="00FD3DDD">
        <w:rPr>
          <w:rFonts w:ascii="Verdana" w:hAnsi="Verdana" w:cs="DINOffcPro-CondMedi"/>
          <w:sz w:val="24"/>
          <w:szCs w:val="24"/>
          <w:lang w:eastAsia="en-US"/>
        </w:rPr>
        <w:t xml:space="preserve"> </w:t>
      </w:r>
    </w:p>
    <w:p w:rsidR="000C0068" w:rsidRPr="00FD3DDD" w:rsidRDefault="000C0068" w:rsidP="00C402AA">
      <w:pPr>
        <w:autoSpaceDE w:val="0"/>
        <w:autoSpaceDN w:val="0"/>
        <w:adjustRightInd w:val="0"/>
        <w:rPr>
          <w:rFonts w:ascii="Verdana" w:hAnsi="Verdana" w:cs="DINOffcPro-CondMedi"/>
          <w:sz w:val="24"/>
          <w:szCs w:val="24"/>
          <w:lang w:eastAsia="en-US"/>
        </w:rPr>
      </w:pPr>
    </w:p>
    <w:p w:rsidR="000C0068" w:rsidRPr="00FD3DDD" w:rsidRDefault="000C0068" w:rsidP="00C402AA">
      <w:pPr>
        <w:autoSpaceDE w:val="0"/>
        <w:autoSpaceDN w:val="0"/>
        <w:adjustRightInd w:val="0"/>
        <w:rPr>
          <w:rFonts w:ascii="Verdana" w:hAnsi="Verdana" w:cs="DINOffcPro-CondMedi"/>
          <w:sz w:val="24"/>
          <w:szCs w:val="24"/>
          <w:lang w:eastAsia="en-US"/>
        </w:rPr>
      </w:pPr>
    </w:p>
    <w:p w:rsidR="000C0068" w:rsidRPr="00FD3DDD" w:rsidRDefault="000C0068" w:rsidP="00C402AA">
      <w:pPr>
        <w:autoSpaceDE w:val="0"/>
        <w:autoSpaceDN w:val="0"/>
        <w:adjustRightInd w:val="0"/>
        <w:rPr>
          <w:rFonts w:ascii="Verdana" w:hAnsi="Verdana" w:cs="DINOffcPro-CondMedi"/>
          <w:sz w:val="24"/>
          <w:szCs w:val="24"/>
          <w:lang w:eastAsia="en-US"/>
        </w:rPr>
      </w:pPr>
      <w:r w:rsidRPr="00FD3DDD">
        <w:rPr>
          <w:rFonts w:ascii="Verdana" w:hAnsi="Verdana" w:cs="DINOffcPro-CondMedi"/>
          <w:sz w:val="24"/>
          <w:szCs w:val="24"/>
          <w:lang w:eastAsia="en-US"/>
        </w:rPr>
        <w:t>Schepen voor Cultuur</w:t>
      </w:r>
    </w:p>
    <w:p w:rsidR="000265EF" w:rsidRPr="00FD3DDD" w:rsidRDefault="000C0068" w:rsidP="000C0068">
      <w:pPr>
        <w:autoSpaceDE w:val="0"/>
        <w:autoSpaceDN w:val="0"/>
        <w:adjustRightInd w:val="0"/>
        <w:rPr>
          <w:rFonts w:ascii="Verdana" w:hAnsi="Verdana" w:cs="DINOffcPro-CondMedi"/>
          <w:sz w:val="24"/>
          <w:szCs w:val="24"/>
          <w:lang w:eastAsia="en-US"/>
        </w:rPr>
      </w:pPr>
      <w:r w:rsidRPr="00FD3DDD">
        <w:rPr>
          <w:rFonts w:ascii="Verdana" w:hAnsi="Verdana" w:cs="DINOffcPro-CondMedi"/>
          <w:sz w:val="24"/>
          <w:szCs w:val="24"/>
          <w:lang w:eastAsia="en-US"/>
        </w:rPr>
        <w:t>Nico Blontrock</w:t>
      </w:r>
    </w:p>
    <w:p w:rsidR="003D6A27" w:rsidRPr="00FD3DDD" w:rsidRDefault="003D6A27" w:rsidP="009504C7">
      <w:pPr>
        <w:spacing w:after="160" w:line="259" w:lineRule="auto"/>
        <w:rPr>
          <w:rFonts w:ascii="Verdana" w:hAnsi="Verdana" w:cs="DINOffcPro-CondMedi"/>
          <w:sz w:val="24"/>
          <w:szCs w:val="24"/>
          <w:lang w:eastAsia="en-US"/>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r w:rsidRPr="00FD3DDD">
        <w:rPr>
          <w:rFonts w:ascii="Verdana" w:eastAsia="Times New Roman" w:hAnsi="Verdana" w:cs="Courier New"/>
          <w:b/>
          <w:bCs/>
          <w:color w:val="222222"/>
          <w:sz w:val="24"/>
          <w:szCs w:val="24"/>
        </w:rPr>
        <w:t>Water Works</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roofErr w:type="spellStart"/>
      <w:r w:rsidRPr="00FD3DDD">
        <w:rPr>
          <w:rFonts w:ascii="Verdana" w:eastAsia="Times New Roman" w:hAnsi="Verdana" w:cs="Courier New"/>
          <w:color w:val="222222"/>
          <w:sz w:val="24"/>
          <w:szCs w:val="24"/>
        </w:rPr>
        <w:t>WORKac</w:t>
      </w:r>
      <w:proofErr w:type="spellEnd"/>
      <w:r w:rsidRPr="00FD3DDD">
        <w:rPr>
          <w:rFonts w:ascii="Verdana" w:eastAsia="Times New Roman" w:hAnsi="Verdana" w:cs="Courier New"/>
          <w:color w:val="222222"/>
          <w:sz w:val="24"/>
          <w:szCs w:val="24"/>
        </w:rPr>
        <w:t xml:space="preserve"> presenteert Water Works in de Poortersloge. </w:t>
      </w:r>
      <w:r w:rsidRPr="00FD3DDD">
        <w:rPr>
          <w:rFonts w:ascii="Verdana" w:eastAsia="Times New Roman" w:hAnsi="Verdana" w:cs="Courier New"/>
          <w:color w:val="222222"/>
          <w:sz w:val="24"/>
          <w:szCs w:val="24"/>
          <w:lang w:val="nl-NL"/>
        </w:rPr>
        <w:t>Deze eerste overzichtstentoonstelling van de in New York gevestigde architectenpraktijk toont werk van de afgelopen zeventien jaar, waarbij het thema water wordt gebruikt om nieuwe ontmoetingen tussen het waterige, het architecturale en het stedelijke af te tasten. Projecten variëren van het opnieuw verbeelden van een gootsteen tot het ontwerp van een theoretische stad.</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 xml:space="preserve">Water Works bouwt voort op de lange en gevarieerde geschiedenis van waterinfrastructuur, omdat het de organisatie  van de samenleving en de evolutie van architectuur heeft bepaald. </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Het heroverweegt het vermogen van water om wat architecturaal, stedelijk en natuurlijk is, opnieuw te begrijpen.</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Terwijl water de gebouwde omgeving blijft hervormen in dit tijdperk van buitengewone antropogene klimaatverandering, nodigt Water Works uit om architectuur te beschouwen als meer dan technische prestaties, om de relatie met de wereld over schaal, cultuur en context te herlezen, en om nieuwe mogelijkheden voor te stellen zodat de discipline alternatieve toekomsten kan conceptualiseren en herhalen.</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roofErr w:type="spellStart"/>
      <w:r w:rsidRPr="00FD3DDD">
        <w:rPr>
          <w:rFonts w:ascii="Verdana" w:eastAsia="Times New Roman" w:hAnsi="Verdana" w:cs="Courier New"/>
          <w:b/>
          <w:bCs/>
          <w:color w:val="222222"/>
          <w:sz w:val="24"/>
          <w:szCs w:val="24"/>
          <w:lang w:val="nl-NL"/>
        </w:rPr>
        <w:t>WORKac</w:t>
      </w:r>
      <w:proofErr w:type="spellEnd"/>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roofErr w:type="spellStart"/>
      <w:r w:rsidRPr="00FD3DDD">
        <w:rPr>
          <w:rFonts w:ascii="Verdana" w:eastAsia="Times New Roman" w:hAnsi="Verdana" w:cs="Courier New"/>
          <w:color w:val="222222"/>
          <w:sz w:val="24"/>
          <w:szCs w:val="24"/>
          <w:lang w:val="nl-NL"/>
        </w:rPr>
        <w:t>WORKac</w:t>
      </w:r>
      <w:proofErr w:type="spellEnd"/>
      <w:r w:rsidRPr="00FD3DDD">
        <w:rPr>
          <w:rFonts w:ascii="Verdana" w:eastAsia="Times New Roman" w:hAnsi="Verdana" w:cs="Courier New"/>
          <w:color w:val="222222"/>
          <w:sz w:val="24"/>
          <w:szCs w:val="24"/>
          <w:lang w:val="nl-NL"/>
        </w:rPr>
        <w:t>, opgericht in 2003 door Amale Andraos en Dan Wood, is een internationaal gerenommeerd architectenbureau uit New York dat streeft naar de ontwikkeling van intelligente en gedeelde infrastructuren en een zorgvuldiger integratie tussen gebouwen, landschap en ecologische systemen, als een middel om de relatie tussen architectuur, steden en het milieu, opnieuw te verbeelden.</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pStyle w:val="bodytxt"/>
        <w:spacing w:before="0" w:beforeAutospacing="0" w:after="120" w:afterAutospacing="0" w:line="288" w:lineRule="atLeast"/>
        <w:rPr>
          <w:rFonts w:ascii="Verdana" w:eastAsia="Times New Roman" w:hAnsi="Verdana"/>
          <w:color w:val="222222"/>
          <w:lang w:val="nl-NL" w:eastAsia="nl-BE"/>
        </w:rPr>
      </w:pPr>
      <w:r w:rsidRPr="00FD3DDD">
        <w:rPr>
          <w:rFonts w:ascii="Verdana" w:eastAsia="Times New Roman" w:hAnsi="Verdana"/>
          <w:color w:val="222222"/>
          <w:lang w:val="nl-NL" w:eastAsia="nl-BE"/>
        </w:rPr>
        <w:t xml:space="preserve">Naast hun praktijk zijn beide partners toegewijde opvoeders - Wood doceert over de hele wereld  en Andraos is decaan van de </w:t>
      </w:r>
      <w:proofErr w:type="spellStart"/>
      <w:r w:rsidRPr="00FD3DDD">
        <w:rPr>
          <w:rFonts w:ascii="Verdana" w:eastAsia="Times New Roman" w:hAnsi="Verdana"/>
          <w:color w:val="222222"/>
          <w:lang w:val="nl-NL" w:eastAsia="nl-BE"/>
        </w:rPr>
        <w:t>Graduate</w:t>
      </w:r>
      <w:proofErr w:type="spellEnd"/>
      <w:r w:rsidRPr="00FD3DDD">
        <w:rPr>
          <w:rFonts w:ascii="Verdana" w:eastAsia="Times New Roman" w:hAnsi="Verdana"/>
          <w:color w:val="222222"/>
          <w:lang w:val="nl-NL" w:eastAsia="nl-BE"/>
        </w:rPr>
        <w:t xml:space="preserve"> School of Architecture, Planning </w:t>
      </w:r>
      <w:proofErr w:type="spellStart"/>
      <w:r w:rsidRPr="00FD3DDD">
        <w:rPr>
          <w:rFonts w:ascii="Verdana" w:eastAsia="Times New Roman" w:hAnsi="Verdana"/>
          <w:color w:val="222222"/>
          <w:lang w:val="nl-NL" w:eastAsia="nl-BE"/>
        </w:rPr>
        <w:t>and</w:t>
      </w:r>
      <w:proofErr w:type="spellEnd"/>
      <w:r w:rsidRPr="00FD3DDD">
        <w:rPr>
          <w:rFonts w:ascii="Verdana" w:eastAsia="Times New Roman" w:hAnsi="Verdana"/>
          <w:color w:val="222222"/>
          <w:lang w:val="nl-NL" w:eastAsia="nl-BE"/>
        </w:rPr>
        <w:t xml:space="preserve"> </w:t>
      </w:r>
      <w:proofErr w:type="spellStart"/>
      <w:r w:rsidRPr="00FD3DDD">
        <w:rPr>
          <w:rFonts w:ascii="Verdana" w:eastAsia="Times New Roman" w:hAnsi="Verdana"/>
          <w:color w:val="222222"/>
          <w:lang w:val="nl-NL" w:eastAsia="nl-BE"/>
        </w:rPr>
        <w:t>Preservation</w:t>
      </w:r>
      <w:proofErr w:type="spellEnd"/>
      <w:r w:rsidRPr="00FD3DDD">
        <w:rPr>
          <w:rFonts w:ascii="Verdana" w:eastAsia="Times New Roman" w:hAnsi="Verdana"/>
          <w:color w:val="222222"/>
          <w:lang w:val="nl-NL" w:eastAsia="nl-BE"/>
        </w:rPr>
        <w:t xml:space="preserve"> van de Columbia University. De praktijk verwelkomt jonge architecten van over de hele wereld en deelt en werkt samen aan het potentieel van de architectuur voor de toekomst.</w:t>
      </w: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b/>
          <w:bCs/>
          <w:color w:val="222222"/>
          <w:sz w:val="24"/>
          <w:szCs w:val="24"/>
          <w:lang w:val="nl-NL"/>
        </w:rPr>
      </w:pPr>
      <w:r w:rsidRPr="00FD3DDD">
        <w:rPr>
          <w:rFonts w:ascii="Verdana" w:eastAsia="Times New Roman" w:hAnsi="Verdana" w:cs="Courier New"/>
          <w:b/>
          <w:bCs/>
          <w:color w:val="222222"/>
          <w:sz w:val="24"/>
          <w:szCs w:val="24"/>
          <w:lang w:val="nl-NL"/>
        </w:rPr>
        <w:t>Water Works</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Water vormt architectuur. Ook water evolueerde - de betekenis, het gebruik en de systemen - samen met architectuur en steden in tijd, cultuur en plaats.</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Het ontwerpen van waterinfrastructuur heeft sociale hiërarchieën georganiseerd, net als bij de onderling verbonden waterbronnen van het oude Perzië; het heeft territoriale expansie ondersteund, net als in het Romeinse rijk; en het heeft de opkomst van soevereine territoria mogelijk gemaakt, zoals Venetië en Brugge in de commerciële veertiende eeuw. Gedurende de twintigste eeuw hebben visionaire architecten het vermogen van water om vroege industriële steden vorm te geven opnieuw bedacht, terwijl ze ook tal van 'contra-modernistische' en milieubewegingen dienen die architectuur binnen een groter ecosysteem situeren.</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Tegenwoordig staan watersystemen opnieuw centraal in de architectuur, omdat de klimaatverandering de gebouwde omgeving vervormt door water - als teveel of gebrek - en zoals de conflicten om toegang te krijgen tot schoon water de historische vormen van ongelijkheid ophelderen. Vandaag  'de stad' bedenken, is rekening houden met de letterlijke vloeibaarheid van haar grenzen, de eindeloze porositeit van haar fundamenten en de vermoeide schommelingen van haar hulpbronnen. Het opnieuw voorstellen van architectuur is het aangaan van haar uniek vermogen om de gefixeerde verhoudingen van baksteen, gebouw, stad, territorium en daarbuiten opnieuw te verbinden, waarbij de sociale en natuurwetenschappen samenkomen.</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r w:rsidRPr="00FD3DDD">
        <w:rPr>
          <w:rFonts w:ascii="Verdana" w:eastAsia="Times New Roman" w:hAnsi="Verdana" w:cs="Courier New"/>
          <w:color w:val="222222"/>
          <w:sz w:val="24"/>
          <w:szCs w:val="24"/>
          <w:lang w:val="nl-NL"/>
        </w:rPr>
        <w:t>Naast het modelleren van technologie, meten en presteren, heeft architectuur de mogelijkheid om nieuwe betekenissen, contexten en manieren om in de wereld te zijn, te produceren en uit te nodigen - een uitgebreide verbeelding die elke dag kan worden verkend en geoefend. In een tijd van grote polarisatie houdt architectuur nog steeds de belofte in van het opnieuw verbinden van inhoud, vorm en prestaties, door de systemen waaruit het bestaat opnieuw uit te vinden en te integreren: het formele, sociale, materiële, infrastructurele, programmatische, politieke en meer.</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Default="00FD3DDD" w:rsidP="00FD3DDD">
      <w:pPr>
        <w:pStyle w:val="Body"/>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pPr>
    </w:p>
    <w:p w:rsidR="00FD3DDD" w:rsidRDefault="00FD3DDD" w:rsidP="00FD3DDD">
      <w:pPr>
        <w:pStyle w:val="Body"/>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pPr>
    </w:p>
    <w:p w:rsidR="00FD3DDD" w:rsidRDefault="00FD3DDD" w:rsidP="00FD3DDD">
      <w:pPr>
        <w:pStyle w:val="Body"/>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pPr>
    </w:p>
    <w:p w:rsidR="00FD3DDD" w:rsidRDefault="00FD3DDD" w:rsidP="00FD3DDD">
      <w:pPr>
        <w:pStyle w:val="Body"/>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pPr>
    </w:p>
    <w:p w:rsidR="00FD3DDD" w:rsidRDefault="00FD3DDD" w:rsidP="00FD3DDD">
      <w:pPr>
        <w:pStyle w:val="Body"/>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pPr>
    </w:p>
    <w:p w:rsidR="00FD3DDD" w:rsidRPr="00FD3DDD" w:rsidRDefault="00FD3DDD" w:rsidP="00FD3DDD">
      <w:pPr>
        <w:pStyle w:val="Body"/>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pPr>
      <w:r w:rsidRPr="00FD3DDD">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t xml:space="preserve">Via een reeks </w:t>
      </w:r>
      <w:proofErr w:type="spellStart"/>
      <w:r w:rsidRPr="00FD3DDD">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t>WORKac</w:t>
      </w:r>
      <w:proofErr w:type="spellEnd"/>
      <w:r w:rsidRPr="00FD3DDD">
        <w:rPr>
          <w:rFonts w:ascii="Verdana" w:eastAsia="Times New Roman" w:hAnsi="Verdana" w:cs="Times New Roman"/>
          <w:color w:val="222222"/>
          <w:bdr w:val="none" w:sz="0" w:space="0" w:color="auto"/>
          <w:lang w:val="nl-NL" w:eastAsia="nl-BE"/>
          <w14:textOutline w14:w="0" w14:cap="rnd" w14:cmpd="sng" w14:algn="ctr">
            <w14:noFill/>
            <w14:prstDash w14:val="solid"/>
            <w14:bevel/>
          </w14:textOutline>
        </w:rPr>
        <w:t>-projecten organiseert Water Works nieuwe ontmoetingen tussen het waterige, het architecturale en het stedelijke in verhoudingen, contexten en culturen. Het situeert de verstrengeling van architectuur met de klimaatkwestie via het ontwerpen van water en biedt nieuwe mogelijkheden voor deze betrokkenheid in de toekomst.</w:t>
      </w: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lang w:val="nl-NL"/>
        </w:rPr>
      </w:pPr>
    </w:p>
    <w:p w:rsidR="00FD3DDD" w:rsidRPr="00FD3DDD" w:rsidRDefault="00FD3DDD" w:rsidP="00FD3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cs="Courier New"/>
          <w:color w:val="222222"/>
          <w:sz w:val="24"/>
          <w:szCs w:val="24"/>
        </w:rPr>
      </w:pPr>
      <w:r w:rsidRPr="00FD3DDD">
        <w:rPr>
          <w:rFonts w:ascii="Verdana" w:eastAsia="Times New Roman" w:hAnsi="Verdana" w:cs="Courier New"/>
          <w:color w:val="222222"/>
          <w:sz w:val="24"/>
          <w:szCs w:val="24"/>
          <w:lang w:val="nl-NL"/>
        </w:rPr>
        <w:t>Of het nu gaat om het uitvinden van waterarmaturen, het integreren van watersystemen, het opschalen van "sanitair", het registreren van droogte, het bouwen van nieuwe topografieën, het instorten van woningtypologieën, het transformeren van ecologische infrastructuren en het speculeren op maankolonies, Water Works biedt nieuwe manieren om sociale interactie te herschikken, om vormen van collectiviteit aan te moedigen, visionaire steden voor te stellen en rigide aardse veronderstellingen ongedaan te maken. Het brengt architectuur opnieuw samen via de lens van water, omarmt haar disciplinaire grenzen terwijl het aandringt op haar capaciteit voor culturele, sociale en politieke transformatie. Met een speels en veerkrachtig optimisme projecteren de Water Works-projecten, alternatieve visies op een  toekomstig leven.</w:t>
      </w:r>
    </w:p>
    <w:p w:rsidR="00FD3DDD" w:rsidRDefault="00FD3DDD"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p>
    <w:p w:rsidR="0041763B" w:rsidRDefault="0041763B" w:rsidP="00FD3DDD">
      <w:pPr>
        <w:pStyle w:val="Body"/>
        <w:rPr>
          <w:rFonts w:ascii="Verdana" w:hAnsi="Verdana"/>
          <w:lang w:val="nl-BE"/>
        </w:rPr>
      </w:pPr>
      <w:bookmarkStart w:id="0" w:name="_GoBack"/>
      <w:bookmarkEnd w:id="0"/>
    </w:p>
    <w:p w:rsidR="0041763B" w:rsidRDefault="0041763B" w:rsidP="00FD3DDD">
      <w:pPr>
        <w:pStyle w:val="Body"/>
        <w:rPr>
          <w:rFonts w:ascii="Verdana" w:hAnsi="Verdana"/>
          <w:lang w:val="nl-BE"/>
        </w:rPr>
      </w:pPr>
    </w:p>
    <w:p w:rsidR="0041763B" w:rsidRPr="00FD3DDD" w:rsidRDefault="0041763B" w:rsidP="00FD3DDD">
      <w:pPr>
        <w:pStyle w:val="Body"/>
        <w:rPr>
          <w:rFonts w:ascii="Verdana" w:hAnsi="Verdana"/>
          <w:lang w:val="nl-BE"/>
        </w:rPr>
      </w:pPr>
    </w:p>
    <w:p w:rsidR="00E52FE2" w:rsidRPr="0041763B" w:rsidRDefault="0041763B" w:rsidP="009504C7">
      <w:pPr>
        <w:spacing w:after="160" w:line="259" w:lineRule="auto"/>
        <w:rPr>
          <w:rFonts w:ascii="Verdana" w:hAnsi="Verdana" w:cs="DINOffcPro-CondMedi"/>
          <w:b/>
          <w:bCs/>
          <w:sz w:val="24"/>
          <w:szCs w:val="24"/>
          <w:lang w:eastAsia="en-US"/>
        </w:rPr>
      </w:pPr>
      <w:proofErr w:type="spellStart"/>
      <w:r w:rsidRPr="0041763B">
        <w:rPr>
          <w:rFonts w:ascii="Verdana" w:hAnsi="Verdana" w:cs="DINOffcPro-CondMedi"/>
          <w:b/>
          <w:bCs/>
          <w:sz w:val="24"/>
          <w:szCs w:val="24"/>
          <w:lang w:eastAsia="en-US"/>
        </w:rPr>
        <w:t>WORKac</w:t>
      </w:r>
      <w:proofErr w:type="spellEnd"/>
      <w:r w:rsidRPr="0041763B">
        <w:rPr>
          <w:rFonts w:ascii="Verdana" w:hAnsi="Verdana" w:cs="DINOffcPro-CondMedi"/>
          <w:b/>
          <w:bCs/>
          <w:sz w:val="24"/>
          <w:szCs w:val="24"/>
          <w:lang w:eastAsia="en-US"/>
        </w:rPr>
        <w:br/>
        <w:t>WATER WORKS</w:t>
      </w:r>
    </w:p>
    <w:p w:rsidR="0041763B" w:rsidRPr="0041763B" w:rsidRDefault="0041763B" w:rsidP="009504C7">
      <w:pPr>
        <w:spacing w:after="160" w:line="259" w:lineRule="auto"/>
        <w:rPr>
          <w:rFonts w:ascii="Verdana" w:hAnsi="Verdana" w:cs="DINOffcPro-CondMedi"/>
          <w:b/>
          <w:bCs/>
          <w:sz w:val="24"/>
          <w:szCs w:val="24"/>
          <w:lang w:eastAsia="en-US"/>
        </w:rPr>
      </w:pPr>
    </w:p>
    <w:p w:rsidR="0041763B" w:rsidRPr="0041763B" w:rsidRDefault="0041763B" w:rsidP="009504C7">
      <w:pPr>
        <w:spacing w:after="160" w:line="259" w:lineRule="auto"/>
        <w:rPr>
          <w:rFonts w:ascii="Verdana" w:hAnsi="Verdana" w:cs="DINOffcPro-CondMedi"/>
          <w:b/>
          <w:bCs/>
          <w:sz w:val="24"/>
          <w:szCs w:val="24"/>
          <w:lang w:eastAsia="en-US"/>
        </w:rPr>
      </w:pPr>
      <w:r w:rsidRPr="0041763B">
        <w:rPr>
          <w:rFonts w:ascii="Verdana" w:hAnsi="Verdana" w:cs="DINOffcPro-CondMedi"/>
          <w:b/>
          <w:bCs/>
          <w:sz w:val="24"/>
          <w:szCs w:val="24"/>
          <w:lang w:eastAsia="en-US"/>
        </w:rPr>
        <w:t>Poortersloge 19, 8000 Brugge</w:t>
      </w:r>
      <w:r w:rsidRPr="0041763B">
        <w:rPr>
          <w:rFonts w:ascii="Verdana" w:hAnsi="Verdana" w:cs="DINOffcPro-CondMedi"/>
          <w:b/>
          <w:bCs/>
          <w:sz w:val="24"/>
          <w:szCs w:val="24"/>
          <w:lang w:eastAsia="en-US"/>
        </w:rPr>
        <w:br/>
        <w:t>7.03.2020 – 7.06.2020 • 13.00 – 18.00 uur</w:t>
      </w:r>
    </w:p>
    <w:p w:rsidR="0041763B" w:rsidRPr="0041763B" w:rsidRDefault="0041763B" w:rsidP="009504C7">
      <w:pPr>
        <w:spacing w:after="160" w:line="259" w:lineRule="auto"/>
        <w:rPr>
          <w:rFonts w:ascii="Verdana" w:hAnsi="Verdana" w:cs="DINOffcPro-CondMedi"/>
          <w:b/>
          <w:bCs/>
          <w:sz w:val="24"/>
          <w:szCs w:val="24"/>
          <w:lang w:eastAsia="en-US"/>
        </w:rPr>
      </w:pPr>
      <w:r w:rsidRPr="0041763B">
        <w:rPr>
          <w:rFonts w:ascii="Verdana" w:hAnsi="Verdana" w:cs="DINOffcPro-CondMedi"/>
          <w:b/>
          <w:bCs/>
          <w:sz w:val="24"/>
          <w:szCs w:val="24"/>
          <w:lang w:eastAsia="en-US"/>
        </w:rPr>
        <w:t>Gesloten op maandag en feestdagen</w:t>
      </w:r>
    </w:p>
    <w:p w:rsidR="0041763B" w:rsidRPr="0041763B" w:rsidRDefault="0041763B" w:rsidP="009504C7">
      <w:pPr>
        <w:spacing w:after="160" w:line="259" w:lineRule="auto"/>
        <w:rPr>
          <w:rFonts w:ascii="Verdana" w:hAnsi="Verdana" w:cs="DINOffcPro-CondMedi"/>
          <w:b/>
          <w:bCs/>
          <w:sz w:val="24"/>
          <w:szCs w:val="24"/>
          <w:lang w:eastAsia="en-US"/>
        </w:rPr>
      </w:pPr>
      <w:r w:rsidRPr="0041763B">
        <w:rPr>
          <w:rFonts w:ascii="Verdana" w:hAnsi="Verdana" w:cs="DINOffcPro-CondMedi"/>
          <w:b/>
          <w:bCs/>
          <w:sz w:val="24"/>
          <w:szCs w:val="24"/>
          <w:lang w:eastAsia="en-US"/>
        </w:rPr>
        <w:t>Gratis</w:t>
      </w:r>
    </w:p>
    <w:p w:rsidR="0041763B" w:rsidRPr="0041763B" w:rsidRDefault="0041763B" w:rsidP="009504C7">
      <w:pPr>
        <w:spacing w:after="160" w:line="259" w:lineRule="auto"/>
        <w:rPr>
          <w:rFonts w:ascii="Verdana" w:hAnsi="Verdana" w:cs="DINOffcPro-CondMedi"/>
          <w:b/>
          <w:bCs/>
          <w:sz w:val="24"/>
          <w:szCs w:val="24"/>
          <w:lang w:eastAsia="en-US"/>
        </w:rPr>
      </w:pPr>
      <w:r w:rsidRPr="0041763B">
        <w:rPr>
          <w:rFonts w:ascii="Verdana" w:hAnsi="Verdana" w:cs="DINOffcPro-CondMedi"/>
          <w:b/>
          <w:bCs/>
          <w:sz w:val="24"/>
          <w:szCs w:val="24"/>
          <w:lang w:eastAsia="en-US"/>
        </w:rPr>
        <w:t>www.ccbrugge.be/bk</w:t>
      </w:r>
    </w:p>
    <w:sectPr w:rsidR="0041763B" w:rsidRPr="0041763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7F3" w:rsidRDefault="007A47F3" w:rsidP="00AE5835">
      <w:r>
        <w:separator/>
      </w:r>
    </w:p>
  </w:endnote>
  <w:endnote w:type="continuationSeparator" w:id="0">
    <w:p w:rsidR="007A47F3" w:rsidRDefault="007A47F3" w:rsidP="00AE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cumin Pro Black">
    <w:altName w:val="Calibri"/>
    <w:panose1 w:val="00000000000000000000"/>
    <w:charset w:val="00"/>
    <w:family w:val="swiss"/>
    <w:notTrueType/>
    <w:pitch w:val="default"/>
    <w:sig w:usb0="00000003" w:usb1="00000000" w:usb2="00000000" w:usb3="00000000" w:csb0="00000001" w:csb1="00000000"/>
  </w:font>
  <w:font w:name="Acumin Pro Light">
    <w:altName w:val="Acumin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INOffcPro-CondMedi">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7F3" w:rsidRDefault="007A47F3" w:rsidP="00AE5835">
      <w:r>
        <w:separator/>
      </w:r>
    </w:p>
  </w:footnote>
  <w:footnote w:type="continuationSeparator" w:id="0">
    <w:p w:rsidR="007A47F3" w:rsidRDefault="007A47F3" w:rsidP="00AE5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76E7" w:rsidRDefault="000C0068" w:rsidP="00DD05EE">
    <w:pPr>
      <w:pStyle w:val="Koptekst"/>
      <w:jc w:val="right"/>
      <w:rPr>
        <w:rFonts w:ascii="Verdana" w:hAnsi="Verdana"/>
        <w:b/>
      </w:rPr>
    </w:pPr>
    <w:r w:rsidRPr="000C0068">
      <w:rPr>
        <w:rFonts w:ascii="Verdana" w:hAnsi="Verdana"/>
        <w:b/>
      </w:rPr>
      <w:t>Cultuurcentrum Brugge</w:t>
    </w:r>
    <w:r w:rsidRPr="000C0068">
      <w:rPr>
        <w:rFonts w:ascii="Verdana" w:hAnsi="Verdana"/>
        <w:b/>
      </w:rPr>
      <w:br/>
    </w:r>
    <w:r w:rsidR="00EE223D" w:rsidRPr="001D2289">
      <w:rPr>
        <w:rFonts w:ascii="Verdana" w:hAnsi="Verdana"/>
        <w:b/>
        <w:noProof/>
      </w:rPr>
      <w:drawing>
        <wp:anchor distT="0" distB="0" distL="114300" distR="114300" simplePos="0" relativeHeight="251661312" behindDoc="0" locked="0" layoutInCell="1" allowOverlap="1" wp14:anchorId="73823EF5" wp14:editId="66B620BB">
          <wp:simplePos x="0" y="0"/>
          <wp:positionH relativeFrom="page">
            <wp:posOffset>883285</wp:posOffset>
          </wp:positionH>
          <wp:positionV relativeFrom="page">
            <wp:posOffset>324540</wp:posOffset>
          </wp:positionV>
          <wp:extent cx="2256790" cy="1152525"/>
          <wp:effectExtent l="0" t="0" r="0"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679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E223D" w:rsidRPr="001D2289">
      <w:rPr>
        <w:rFonts w:ascii="Verdana" w:hAnsi="Verdana"/>
        <w:b/>
        <w:noProof/>
      </w:rPr>
      <w:drawing>
        <wp:anchor distT="0" distB="0" distL="114300" distR="114300" simplePos="0" relativeHeight="251659264" behindDoc="1" locked="0" layoutInCell="1" allowOverlap="1" wp14:anchorId="4D1D8B8E" wp14:editId="017FA334">
          <wp:simplePos x="0" y="0"/>
          <wp:positionH relativeFrom="margin">
            <wp:posOffset>-19455</wp:posOffset>
          </wp:positionH>
          <wp:positionV relativeFrom="paragraph">
            <wp:posOffset>-68445</wp:posOffset>
          </wp:positionV>
          <wp:extent cx="2178050" cy="1072515"/>
          <wp:effectExtent l="0" t="0" r="0" b="0"/>
          <wp:wrapTight wrapText="bothSides">
            <wp:wrapPolygon edited="0">
              <wp:start x="0" y="0"/>
              <wp:lineTo x="0" y="21101"/>
              <wp:lineTo x="21348" y="21101"/>
              <wp:lineTo x="21348"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ultuurCentrum_70x70mm.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78050" cy="1072515"/>
                  </a:xfrm>
                  <a:prstGeom prst="rect">
                    <a:avLst/>
                  </a:prstGeom>
                </pic:spPr>
              </pic:pic>
            </a:graphicData>
          </a:graphic>
          <wp14:sizeRelH relativeFrom="margin">
            <wp14:pctWidth>0</wp14:pctWidth>
          </wp14:sizeRelH>
          <wp14:sizeRelV relativeFrom="margin">
            <wp14:pctHeight>0</wp14:pctHeight>
          </wp14:sizeRelV>
        </wp:anchor>
      </w:drawing>
    </w:r>
    <w:r w:rsidR="001D2289" w:rsidRPr="001D2289">
      <w:rPr>
        <w:rFonts w:ascii="Verdana" w:hAnsi="Verdana"/>
        <w:b/>
        <w:noProof/>
      </w:rPr>
      <w:t xml:space="preserve">Vernissage </w:t>
    </w:r>
    <w:r w:rsidR="001D2289">
      <w:rPr>
        <w:rFonts w:ascii="Verdana" w:hAnsi="Verdana"/>
        <w:b/>
        <w:noProof/>
      </w:rPr>
      <w:t>tentoonstelling</w:t>
    </w:r>
    <w:r w:rsidR="001D2289">
      <w:rPr>
        <w:rFonts w:ascii="Verdana" w:hAnsi="Verdana"/>
        <w:b/>
        <w:noProof/>
      </w:rPr>
      <w:br/>
    </w:r>
    <w:r w:rsidR="009C1D06">
      <w:rPr>
        <w:rFonts w:ascii="Verdana" w:hAnsi="Verdana"/>
        <w:b/>
        <w:noProof/>
      </w:rPr>
      <w:t>WORKac – Water Works</w:t>
    </w:r>
  </w:p>
  <w:p w:rsidR="00EE223D" w:rsidRDefault="00EE223D" w:rsidP="00DD05EE">
    <w:pPr>
      <w:pStyle w:val="Koptekst"/>
      <w:jc w:val="right"/>
      <w:rPr>
        <w:rFonts w:ascii="Verdana" w:hAnsi="Verdana"/>
        <w:b/>
      </w:rPr>
    </w:pPr>
    <w:r w:rsidRPr="000C0068">
      <w:rPr>
        <w:rFonts w:ascii="Verdana" w:hAnsi="Verdana"/>
        <w:b/>
      </w:rPr>
      <w:br/>
    </w:r>
    <w:r w:rsidR="009C1D06">
      <w:rPr>
        <w:rFonts w:ascii="Verdana" w:hAnsi="Verdana"/>
        <w:b/>
      </w:rPr>
      <w:t>vrijdag</w:t>
    </w:r>
    <w:r w:rsidR="0074026D">
      <w:rPr>
        <w:rFonts w:ascii="Verdana" w:hAnsi="Verdana"/>
        <w:b/>
      </w:rPr>
      <w:t xml:space="preserve"> </w:t>
    </w:r>
    <w:r w:rsidR="009C1D06">
      <w:rPr>
        <w:rFonts w:ascii="Verdana" w:hAnsi="Verdana"/>
        <w:b/>
      </w:rPr>
      <w:t>6</w:t>
    </w:r>
    <w:r w:rsidR="0074026D">
      <w:rPr>
        <w:rFonts w:ascii="Verdana" w:hAnsi="Verdana"/>
        <w:b/>
      </w:rPr>
      <w:t xml:space="preserve"> </w:t>
    </w:r>
    <w:r w:rsidR="009C1D06">
      <w:rPr>
        <w:rFonts w:ascii="Verdana" w:hAnsi="Verdana"/>
        <w:b/>
      </w:rPr>
      <w:t>maart</w:t>
    </w:r>
    <w:r w:rsidR="007376E7">
      <w:rPr>
        <w:rFonts w:ascii="Verdana" w:hAnsi="Verdana"/>
        <w:b/>
      </w:rPr>
      <w:t xml:space="preserve">, </w:t>
    </w:r>
    <w:r w:rsidR="000C0068">
      <w:rPr>
        <w:rFonts w:ascii="Verdana" w:hAnsi="Verdana"/>
        <w:b/>
      </w:rPr>
      <w:t>1</w:t>
    </w:r>
    <w:r w:rsidR="009C1D06">
      <w:rPr>
        <w:rFonts w:ascii="Verdana" w:hAnsi="Verdana"/>
        <w:b/>
      </w:rPr>
      <w:t>9</w:t>
    </w:r>
    <w:r w:rsidR="000C0068">
      <w:rPr>
        <w:rFonts w:ascii="Verdana" w:hAnsi="Verdana"/>
        <w:b/>
      </w:rPr>
      <w:t>.</w:t>
    </w:r>
    <w:r w:rsidR="0074026D">
      <w:rPr>
        <w:rFonts w:ascii="Verdana" w:hAnsi="Verdana"/>
        <w:b/>
      </w:rPr>
      <w:t>0</w:t>
    </w:r>
    <w:r w:rsidR="000C0068">
      <w:rPr>
        <w:rFonts w:ascii="Verdana" w:hAnsi="Verdana"/>
        <w:b/>
      </w:rPr>
      <w:t>0 uur</w:t>
    </w:r>
  </w:p>
  <w:p w:rsidR="000C0068" w:rsidRDefault="001D2289" w:rsidP="00DD05EE">
    <w:pPr>
      <w:pStyle w:val="Koptekst"/>
      <w:jc w:val="right"/>
      <w:rPr>
        <w:rFonts w:ascii="Verdana" w:hAnsi="Verdana"/>
        <w:b/>
      </w:rPr>
    </w:pPr>
    <w:r>
      <w:rPr>
        <w:rFonts w:ascii="Verdana" w:hAnsi="Verdana"/>
        <w:b/>
      </w:rPr>
      <w:t xml:space="preserve">Poortersloge, </w:t>
    </w:r>
    <w:proofErr w:type="spellStart"/>
    <w:r>
      <w:rPr>
        <w:rFonts w:ascii="Verdana" w:hAnsi="Verdana"/>
        <w:b/>
      </w:rPr>
      <w:t>Kraanrei</w:t>
    </w:r>
    <w:proofErr w:type="spellEnd"/>
    <w:r>
      <w:rPr>
        <w:rFonts w:ascii="Verdana" w:hAnsi="Verdana"/>
        <w:b/>
      </w:rPr>
      <w:t xml:space="preserve"> 19, 8000 Brugge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75pt;height:21.75pt;visibility:visible;mso-wrap-style:square" o:bullet="t">
        <v:imagedata r:id="rId1" o:title="krootnjes"/>
      </v:shape>
    </w:pict>
  </w:numPicBullet>
  <w:abstractNum w:abstractNumId="0" w15:restartNumberingAfterBreak="0">
    <w:nsid w:val="13E61FA1"/>
    <w:multiLevelType w:val="hybridMultilevel"/>
    <w:tmpl w:val="32FE8846"/>
    <w:lvl w:ilvl="0" w:tplc="8398DD5C">
      <w:start w:val="1"/>
      <w:numFmt w:val="bullet"/>
      <w:lvlText w:val=""/>
      <w:lvlPicBulletId w:val="0"/>
      <w:lvlJc w:val="left"/>
      <w:pPr>
        <w:tabs>
          <w:tab w:val="num" w:pos="720"/>
        </w:tabs>
        <w:ind w:left="720" w:hanging="360"/>
      </w:pPr>
      <w:rPr>
        <w:rFonts w:ascii="Symbol" w:hAnsi="Symbol" w:hint="default"/>
      </w:rPr>
    </w:lvl>
    <w:lvl w:ilvl="1" w:tplc="D57461C0" w:tentative="1">
      <w:start w:val="1"/>
      <w:numFmt w:val="bullet"/>
      <w:lvlText w:val=""/>
      <w:lvlJc w:val="left"/>
      <w:pPr>
        <w:tabs>
          <w:tab w:val="num" w:pos="1440"/>
        </w:tabs>
        <w:ind w:left="1440" w:hanging="360"/>
      </w:pPr>
      <w:rPr>
        <w:rFonts w:ascii="Symbol" w:hAnsi="Symbol" w:hint="default"/>
      </w:rPr>
    </w:lvl>
    <w:lvl w:ilvl="2" w:tplc="7E74CA3C" w:tentative="1">
      <w:start w:val="1"/>
      <w:numFmt w:val="bullet"/>
      <w:lvlText w:val=""/>
      <w:lvlJc w:val="left"/>
      <w:pPr>
        <w:tabs>
          <w:tab w:val="num" w:pos="2160"/>
        </w:tabs>
        <w:ind w:left="2160" w:hanging="360"/>
      </w:pPr>
      <w:rPr>
        <w:rFonts w:ascii="Symbol" w:hAnsi="Symbol" w:hint="default"/>
      </w:rPr>
    </w:lvl>
    <w:lvl w:ilvl="3" w:tplc="DC2E6E44" w:tentative="1">
      <w:start w:val="1"/>
      <w:numFmt w:val="bullet"/>
      <w:lvlText w:val=""/>
      <w:lvlJc w:val="left"/>
      <w:pPr>
        <w:tabs>
          <w:tab w:val="num" w:pos="2880"/>
        </w:tabs>
        <w:ind w:left="2880" w:hanging="360"/>
      </w:pPr>
      <w:rPr>
        <w:rFonts w:ascii="Symbol" w:hAnsi="Symbol" w:hint="default"/>
      </w:rPr>
    </w:lvl>
    <w:lvl w:ilvl="4" w:tplc="8B585340" w:tentative="1">
      <w:start w:val="1"/>
      <w:numFmt w:val="bullet"/>
      <w:lvlText w:val=""/>
      <w:lvlJc w:val="left"/>
      <w:pPr>
        <w:tabs>
          <w:tab w:val="num" w:pos="3600"/>
        </w:tabs>
        <w:ind w:left="3600" w:hanging="360"/>
      </w:pPr>
      <w:rPr>
        <w:rFonts w:ascii="Symbol" w:hAnsi="Symbol" w:hint="default"/>
      </w:rPr>
    </w:lvl>
    <w:lvl w:ilvl="5" w:tplc="11846DC8" w:tentative="1">
      <w:start w:val="1"/>
      <w:numFmt w:val="bullet"/>
      <w:lvlText w:val=""/>
      <w:lvlJc w:val="left"/>
      <w:pPr>
        <w:tabs>
          <w:tab w:val="num" w:pos="4320"/>
        </w:tabs>
        <w:ind w:left="4320" w:hanging="360"/>
      </w:pPr>
      <w:rPr>
        <w:rFonts w:ascii="Symbol" w:hAnsi="Symbol" w:hint="default"/>
      </w:rPr>
    </w:lvl>
    <w:lvl w:ilvl="6" w:tplc="FF167320" w:tentative="1">
      <w:start w:val="1"/>
      <w:numFmt w:val="bullet"/>
      <w:lvlText w:val=""/>
      <w:lvlJc w:val="left"/>
      <w:pPr>
        <w:tabs>
          <w:tab w:val="num" w:pos="5040"/>
        </w:tabs>
        <w:ind w:left="5040" w:hanging="360"/>
      </w:pPr>
      <w:rPr>
        <w:rFonts w:ascii="Symbol" w:hAnsi="Symbol" w:hint="default"/>
      </w:rPr>
    </w:lvl>
    <w:lvl w:ilvl="7" w:tplc="0A98ED38" w:tentative="1">
      <w:start w:val="1"/>
      <w:numFmt w:val="bullet"/>
      <w:lvlText w:val=""/>
      <w:lvlJc w:val="left"/>
      <w:pPr>
        <w:tabs>
          <w:tab w:val="num" w:pos="5760"/>
        </w:tabs>
        <w:ind w:left="5760" w:hanging="360"/>
      </w:pPr>
      <w:rPr>
        <w:rFonts w:ascii="Symbol" w:hAnsi="Symbol" w:hint="default"/>
      </w:rPr>
    </w:lvl>
    <w:lvl w:ilvl="8" w:tplc="FFB0B59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3C3542"/>
    <w:multiLevelType w:val="hybridMultilevel"/>
    <w:tmpl w:val="C4683F4C"/>
    <w:lvl w:ilvl="0" w:tplc="D904F1D4">
      <w:start w:val="1"/>
      <w:numFmt w:val="bullet"/>
      <w:lvlText w:val=""/>
      <w:lvlPicBulletId w:val="0"/>
      <w:lvlJc w:val="left"/>
      <w:pPr>
        <w:tabs>
          <w:tab w:val="num" w:pos="720"/>
        </w:tabs>
        <w:ind w:left="720" w:hanging="360"/>
      </w:pPr>
      <w:rPr>
        <w:rFonts w:ascii="Symbol" w:hAnsi="Symbol" w:hint="default"/>
      </w:rPr>
    </w:lvl>
    <w:lvl w:ilvl="1" w:tplc="0D96AFE2" w:tentative="1">
      <w:start w:val="1"/>
      <w:numFmt w:val="bullet"/>
      <w:lvlText w:val=""/>
      <w:lvlJc w:val="left"/>
      <w:pPr>
        <w:tabs>
          <w:tab w:val="num" w:pos="1440"/>
        </w:tabs>
        <w:ind w:left="1440" w:hanging="360"/>
      </w:pPr>
      <w:rPr>
        <w:rFonts w:ascii="Symbol" w:hAnsi="Symbol" w:hint="default"/>
      </w:rPr>
    </w:lvl>
    <w:lvl w:ilvl="2" w:tplc="FDBA690A" w:tentative="1">
      <w:start w:val="1"/>
      <w:numFmt w:val="bullet"/>
      <w:lvlText w:val=""/>
      <w:lvlJc w:val="left"/>
      <w:pPr>
        <w:tabs>
          <w:tab w:val="num" w:pos="2160"/>
        </w:tabs>
        <w:ind w:left="2160" w:hanging="360"/>
      </w:pPr>
      <w:rPr>
        <w:rFonts w:ascii="Symbol" w:hAnsi="Symbol" w:hint="default"/>
      </w:rPr>
    </w:lvl>
    <w:lvl w:ilvl="3" w:tplc="23608D90" w:tentative="1">
      <w:start w:val="1"/>
      <w:numFmt w:val="bullet"/>
      <w:lvlText w:val=""/>
      <w:lvlJc w:val="left"/>
      <w:pPr>
        <w:tabs>
          <w:tab w:val="num" w:pos="2880"/>
        </w:tabs>
        <w:ind w:left="2880" w:hanging="360"/>
      </w:pPr>
      <w:rPr>
        <w:rFonts w:ascii="Symbol" w:hAnsi="Symbol" w:hint="default"/>
      </w:rPr>
    </w:lvl>
    <w:lvl w:ilvl="4" w:tplc="370AEE84" w:tentative="1">
      <w:start w:val="1"/>
      <w:numFmt w:val="bullet"/>
      <w:lvlText w:val=""/>
      <w:lvlJc w:val="left"/>
      <w:pPr>
        <w:tabs>
          <w:tab w:val="num" w:pos="3600"/>
        </w:tabs>
        <w:ind w:left="3600" w:hanging="360"/>
      </w:pPr>
      <w:rPr>
        <w:rFonts w:ascii="Symbol" w:hAnsi="Symbol" w:hint="default"/>
      </w:rPr>
    </w:lvl>
    <w:lvl w:ilvl="5" w:tplc="DB4ED4E2" w:tentative="1">
      <w:start w:val="1"/>
      <w:numFmt w:val="bullet"/>
      <w:lvlText w:val=""/>
      <w:lvlJc w:val="left"/>
      <w:pPr>
        <w:tabs>
          <w:tab w:val="num" w:pos="4320"/>
        </w:tabs>
        <w:ind w:left="4320" w:hanging="360"/>
      </w:pPr>
      <w:rPr>
        <w:rFonts w:ascii="Symbol" w:hAnsi="Symbol" w:hint="default"/>
      </w:rPr>
    </w:lvl>
    <w:lvl w:ilvl="6" w:tplc="61FEE0D6" w:tentative="1">
      <w:start w:val="1"/>
      <w:numFmt w:val="bullet"/>
      <w:lvlText w:val=""/>
      <w:lvlJc w:val="left"/>
      <w:pPr>
        <w:tabs>
          <w:tab w:val="num" w:pos="5040"/>
        </w:tabs>
        <w:ind w:left="5040" w:hanging="360"/>
      </w:pPr>
      <w:rPr>
        <w:rFonts w:ascii="Symbol" w:hAnsi="Symbol" w:hint="default"/>
      </w:rPr>
    </w:lvl>
    <w:lvl w:ilvl="7" w:tplc="2CEA62BE" w:tentative="1">
      <w:start w:val="1"/>
      <w:numFmt w:val="bullet"/>
      <w:lvlText w:val=""/>
      <w:lvlJc w:val="left"/>
      <w:pPr>
        <w:tabs>
          <w:tab w:val="num" w:pos="5760"/>
        </w:tabs>
        <w:ind w:left="5760" w:hanging="360"/>
      </w:pPr>
      <w:rPr>
        <w:rFonts w:ascii="Symbol" w:hAnsi="Symbol" w:hint="default"/>
      </w:rPr>
    </w:lvl>
    <w:lvl w:ilvl="8" w:tplc="97A047F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D7D46A9"/>
    <w:multiLevelType w:val="hybridMultilevel"/>
    <w:tmpl w:val="285CC19E"/>
    <w:lvl w:ilvl="0" w:tplc="1E9A3C48">
      <w:start w:val="7"/>
      <w:numFmt w:val="bullet"/>
      <w:lvlText w:val="-"/>
      <w:lvlJc w:val="left"/>
      <w:pPr>
        <w:ind w:left="720" w:hanging="360"/>
      </w:pPr>
      <w:rPr>
        <w:rFonts w:ascii="Verdana" w:eastAsiaTheme="minorHAnsi" w:hAnsi="Verdana"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3FB54592"/>
    <w:multiLevelType w:val="hybridMultilevel"/>
    <w:tmpl w:val="5776C152"/>
    <w:lvl w:ilvl="0" w:tplc="016CE10E">
      <w:start w:val="1"/>
      <w:numFmt w:val="bullet"/>
      <w:lvlText w:val=""/>
      <w:lvlPicBulletId w:val="0"/>
      <w:lvlJc w:val="left"/>
      <w:pPr>
        <w:tabs>
          <w:tab w:val="num" w:pos="720"/>
        </w:tabs>
        <w:ind w:left="720" w:hanging="360"/>
      </w:pPr>
      <w:rPr>
        <w:rFonts w:ascii="Symbol" w:hAnsi="Symbol" w:hint="default"/>
      </w:rPr>
    </w:lvl>
    <w:lvl w:ilvl="1" w:tplc="7A9416FC" w:tentative="1">
      <w:start w:val="1"/>
      <w:numFmt w:val="bullet"/>
      <w:lvlText w:val=""/>
      <w:lvlJc w:val="left"/>
      <w:pPr>
        <w:tabs>
          <w:tab w:val="num" w:pos="1440"/>
        </w:tabs>
        <w:ind w:left="1440" w:hanging="360"/>
      </w:pPr>
      <w:rPr>
        <w:rFonts w:ascii="Symbol" w:hAnsi="Symbol" w:hint="default"/>
      </w:rPr>
    </w:lvl>
    <w:lvl w:ilvl="2" w:tplc="20A4BD84" w:tentative="1">
      <w:start w:val="1"/>
      <w:numFmt w:val="bullet"/>
      <w:lvlText w:val=""/>
      <w:lvlJc w:val="left"/>
      <w:pPr>
        <w:tabs>
          <w:tab w:val="num" w:pos="2160"/>
        </w:tabs>
        <w:ind w:left="2160" w:hanging="360"/>
      </w:pPr>
      <w:rPr>
        <w:rFonts w:ascii="Symbol" w:hAnsi="Symbol" w:hint="default"/>
      </w:rPr>
    </w:lvl>
    <w:lvl w:ilvl="3" w:tplc="0B2036E2" w:tentative="1">
      <w:start w:val="1"/>
      <w:numFmt w:val="bullet"/>
      <w:lvlText w:val=""/>
      <w:lvlJc w:val="left"/>
      <w:pPr>
        <w:tabs>
          <w:tab w:val="num" w:pos="2880"/>
        </w:tabs>
        <w:ind w:left="2880" w:hanging="360"/>
      </w:pPr>
      <w:rPr>
        <w:rFonts w:ascii="Symbol" w:hAnsi="Symbol" w:hint="default"/>
      </w:rPr>
    </w:lvl>
    <w:lvl w:ilvl="4" w:tplc="EB6402BA" w:tentative="1">
      <w:start w:val="1"/>
      <w:numFmt w:val="bullet"/>
      <w:lvlText w:val=""/>
      <w:lvlJc w:val="left"/>
      <w:pPr>
        <w:tabs>
          <w:tab w:val="num" w:pos="3600"/>
        </w:tabs>
        <w:ind w:left="3600" w:hanging="360"/>
      </w:pPr>
      <w:rPr>
        <w:rFonts w:ascii="Symbol" w:hAnsi="Symbol" w:hint="default"/>
      </w:rPr>
    </w:lvl>
    <w:lvl w:ilvl="5" w:tplc="DB70FE1E" w:tentative="1">
      <w:start w:val="1"/>
      <w:numFmt w:val="bullet"/>
      <w:lvlText w:val=""/>
      <w:lvlJc w:val="left"/>
      <w:pPr>
        <w:tabs>
          <w:tab w:val="num" w:pos="4320"/>
        </w:tabs>
        <w:ind w:left="4320" w:hanging="360"/>
      </w:pPr>
      <w:rPr>
        <w:rFonts w:ascii="Symbol" w:hAnsi="Symbol" w:hint="default"/>
      </w:rPr>
    </w:lvl>
    <w:lvl w:ilvl="6" w:tplc="8040944A" w:tentative="1">
      <w:start w:val="1"/>
      <w:numFmt w:val="bullet"/>
      <w:lvlText w:val=""/>
      <w:lvlJc w:val="left"/>
      <w:pPr>
        <w:tabs>
          <w:tab w:val="num" w:pos="5040"/>
        </w:tabs>
        <w:ind w:left="5040" w:hanging="360"/>
      </w:pPr>
      <w:rPr>
        <w:rFonts w:ascii="Symbol" w:hAnsi="Symbol" w:hint="default"/>
      </w:rPr>
    </w:lvl>
    <w:lvl w:ilvl="7" w:tplc="59300580" w:tentative="1">
      <w:start w:val="1"/>
      <w:numFmt w:val="bullet"/>
      <w:lvlText w:val=""/>
      <w:lvlJc w:val="left"/>
      <w:pPr>
        <w:tabs>
          <w:tab w:val="num" w:pos="5760"/>
        </w:tabs>
        <w:ind w:left="5760" w:hanging="360"/>
      </w:pPr>
      <w:rPr>
        <w:rFonts w:ascii="Symbol" w:hAnsi="Symbol" w:hint="default"/>
      </w:rPr>
    </w:lvl>
    <w:lvl w:ilvl="8" w:tplc="7E502B8E"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41D4626"/>
    <w:multiLevelType w:val="hybridMultilevel"/>
    <w:tmpl w:val="CEA41696"/>
    <w:lvl w:ilvl="0" w:tplc="BCA6D73C">
      <w:start w:val="1"/>
      <w:numFmt w:val="bullet"/>
      <w:lvlText w:val=""/>
      <w:lvlPicBulletId w:val="0"/>
      <w:lvlJc w:val="left"/>
      <w:pPr>
        <w:tabs>
          <w:tab w:val="num" w:pos="720"/>
        </w:tabs>
        <w:ind w:left="720" w:hanging="360"/>
      </w:pPr>
      <w:rPr>
        <w:rFonts w:ascii="Symbol" w:hAnsi="Symbol" w:hint="default"/>
      </w:rPr>
    </w:lvl>
    <w:lvl w:ilvl="1" w:tplc="956842A2" w:tentative="1">
      <w:start w:val="1"/>
      <w:numFmt w:val="bullet"/>
      <w:lvlText w:val=""/>
      <w:lvlJc w:val="left"/>
      <w:pPr>
        <w:tabs>
          <w:tab w:val="num" w:pos="1440"/>
        </w:tabs>
        <w:ind w:left="1440" w:hanging="360"/>
      </w:pPr>
      <w:rPr>
        <w:rFonts w:ascii="Symbol" w:hAnsi="Symbol" w:hint="default"/>
      </w:rPr>
    </w:lvl>
    <w:lvl w:ilvl="2" w:tplc="8FFE74D2" w:tentative="1">
      <w:start w:val="1"/>
      <w:numFmt w:val="bullet"/>
      <w:lvlText w:val=""/>
      <w:lvlJc w:val="left"/>
      <w:pPr>
        <w:tabs>
          <w:tab w:val="num" w:pos="2160"/>
        </w:tabs>
        <w:ind w:left="2160" w:hanging="360"/>
      </w:pPr>
      <w:rPr>
        <w:rFonts w:ascii="Symbol" w:hAnsi="Symbol" w:hint="default"/>
      </w:rPr>
    </w:lvl>
    <w:lvl w:ilvl="3" w:tplc="38D84960" w:tentative="1">
      <w:start w:val="1"/>
      <w:numFmt w:val="bullet"/>
      <w:lvlText w:val=""/>
      <w:lvlJc w:val="left"/>
      <w:pPr>
        <w:tabs>
          <w:tab w:val="num" w:pos="2880"/>
        </w:tabs>
        <w:ind w:left="2880" w:hanging="360"/>
      </w:pPr>
      <w:rPr>
        <w:rFonts w:ascii="Symbol" w:hAnsi="Symbol" w:hint="default"/>
      </w:rPr>
    </w:lvl>
    <w:lvl w:ilvl="4" w:tplc="405098E8" w:tentative="1">
      <w:start w:val="1"/>
      <w:numFmt w:val="bullet"/>
      <w:lvlText w:val=""/>
      <w:lvlJc w:val="left"/>
      <w:pPr>
        <w:tabs>
          <w:tab w:val="num" w:pos="3600"/>
        </w:tabs>
        <w:ind w:left="3600" w:hanging="360"/>
      </w:pPr>
      <w:rPr>
        <w:rFonts w:ascii="Symbol" w:hAnsi="Symbol" w:hint="default"/>
      </w:rPr>
    </w:lvl>
    <w:lvl w:ilvl="5" w:tplc="9CF62D52" w:tentative="1">
      <w:start w:val="1"/>
      <w:numFmt w:val="bullet"/>
      <w:lvlText w:val=""/>
      <w:lvlJc w:val="left"/>
      <w:pPr>
        <w:tabs>
          <w:tab w:val="num" w:pos="4320"/>
        </w:tabs>
        <w:ind w:left="4320" w:hanging="360"/>
      </w:pPr>
      <w:rPr>
        <w:rFonts w:ascii="Symbol" w:hAnsi="Symbol" w:hint="default"/>
      </w:rPr>
    </w:lvl>
    <w:lvl w:ilvl="6" w:tplc="EB3024FA" w:tentative="1">
      <w:start w:val="1"/>
      <w:numFmt w:val="bullet"/>
      <w:lvlText w:val=""/>
      <w:lvlJc w:val="left"/>
      <w:pPr>
        <w:tabs>
          <w:tab w:val="num" w:pos="5040"/>
        </w:tabs>
        <w:ind w:left="5040" w:hanging="360"/>
      </w:pPr>
      <w:rPr>
        <w:rFonts w:ascii="Symbol" w:hAnsi="Symbol" w:hint="default"/>
      </w:rPr>
    </w:lvl>
    <w:lvl w:ilvl="7" w:tplc="13F4F3D8" w:tentative="1">
      <w:start w:val="1"/>
      <w:numFmt w:val="bullet"/>
      <w:lvlText w:val=""/>
      <w:lvlJc w:val="left"/>
      <w:pPr>
        <w:tabs>
          <w:tab w:val="num" w:pos="5760"/>
        </w:tabs>
        <w:ind w:left="5760" w:hanging="360"/>
      </w:pPr>
      <w:rPr>
        <w:rFonts w:ascii="Symbol" w:hAnsi="Symbol" w:hint="default"/>
      </w:rPr>
    </w:lvl>
    <w:lvl w:ilvl="8" w:tplc="5ABC3C6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443202F7"/>
    <w:multiLevelType w:val="hybridMultilevel"/>
    <w:tmpl w:val="D114923C"/>
    <w:lvl w:ilvl="0" w:tplc="A21A3C40">
      <w:start w:val="1"/>
      <w:numFmt w:val="bullet"/>
      <w:lvlText w:val=""/>
      <w:lvlPicBulletId w:val="0"/>
      <w:lvlJc w:val="left"/>
      <w:pPr>
        <w:tabs>
          <w:tab w:val="num" w:pos="720"/>
        </w:tabs>
        <w:ind w:left="720" w:hanging="360"/>
      </w:pPr>
      <w:rPr>
        <w:rFonts w:ascii="Symbol" w:hAnsi="Symbol" w:hint="default"/>
      </w:rPr>
    </w:lvl>
    <w:lvl w:ilvl="1" w:tplc="CBB442B0" w:tentative="1">
      <w:start w:val="1"/>
      <w:numFmt w:val="bullet"/>
      <w:lvlText w:val=""/>
      <w:lvlJc w:val="left"/>
      <w:pPr>
        <w:tabs>
          <w:tab w:val="num" w:pos="1440"/>
        </w:tabs>
        <w:ind w:left="1440" w:hanging="360"/>
      </w:pPr>
      <w:rPr>
        <w:rFonts w:ascii="Symbol" w:hAnsi="Symbol" w:hint="default"/>
      </w:rPr>
    </w:lvl>
    <w:lvl w:ilvl="2" w:tplc="C420838E" w:tentative="1">
      <w:start w:val="1"/>
      <w:numFmt w:val="bullet"/>
      <w:lvlText w:val=""/>
      <w:lvlJc w:val="left"/>
      <w:pPr>
        <w:tabs>
          <w:tab w:val="num" w:pos="2160"/>
        </w:tabs>
        <w:ind w:left="2160" w:hanging="360"/>
      </w:pPr>
      <w:rPr>
        <w:rFonts w:ascii="Symbol" w:hAnsi="Symbol" w:hint="default"/>
      </w:rPr>
    </w:lvl>
    <w:lvl w:ilvl="3" w:tplc="802EF734" w:tentative="1">
      <w:start w:val="1"/>
      <w:numFmt w:val="bullet"/>
      <w:lvlText w:val=""/>
      <w:lvlJc w:val="left"/>
      <w:pPr>
        <w:tabs>
          <w:tab w:val="num" w:pos="2880"/>
        </w:tabs>
        <w:ind w:left="2880" w:hanging="360"/>
      </w:pPr>
      <w:rPr>
        <w:rFonts w:ascii="Symbol" w:hAnsi="Symbol" w:hint="default"/>
      </w:rPr>
    </w:lvl>
    <w:lvl w:ilvl="4" w:tplc="0DB0647A" w:tentative="1">
      <w:start w:val="1"/>
      <w:numFmt w:val="bullet"/>
      <w:lvlText w:val=""/>
      <w:lvlJc w:val="left"/>
      <w:pPr>
        <w:tabs>
          <w:tab w:val="num" w:pos="3600"/>
        </w:tabs>
        <w:ind w:left="3600" w:hanging="360"/>
      </w:pPr>
      <w:rPr>
        <w:rFonts w:ascii="Symbol" w:hAnsi="Symbol" w:hint="default"/>
      </w:rPr>
    </w:lvl>
    <w:lvl w:ilvl="5" w:tplc="04207E70" w:tentative="1">
      <w:start w:val="1"/>
      <w:numFmt w:val="bullet"/>
      <w:lvlText w:val=""/>
      <w:lvlJc w:val="left"/>
      <w:pPr>
        <w:tabs>
          <w:tab w:val="num" w:pos="4320"/>
        </w:tabs>
        <w:ind w:left="4320" w:hanging="360"/>
      </w:pPr>
      <w:rPr>
        <w:rFonts w:ascii="Symbol" w:hAnsi="Symbol" w:hint="default"/>
      </w:rPr>
    </w:lvl>
    <w:lvl w:ilvl="6" w:tplc="123E4E92" w:tentative="1">
      <w:start w:val="1"/>
      <w:numFmt w:val="bullet"/>
      <w:lvlText w:val=""/>
      <w:lvlJc w:val="left"/>
      <w:pPr>
        <w:tabs>
          <w:tab w:val="num" w:pos="5040"/>
        </w:tabs>
        <w:ind w:left="5040" w:hanging="360"/>
      </w:pPr>
      <w:rPr>
        <w:rFonts w:ascii="Symbol" w:hAnsi="Symbol" w:hint="default"/>
      </w:rPr>
    </w:lvl>
    <w:lvl w:ilvl="7" w:tplc="A91AD95A" w:tentative="1">
      <w:start w:val="1"/>
      <w:numFmt w:val="bullet"/>
      <w:lvlText w:val=""/>
      <w:lvlJc w:val="left"/>
      <w:pPr>
        <w:tabs>
          <w:tab w:val="num" w:pos="5760"/>
        </w:tabs>
        <w:ind w:left="5760" w:hanging="360"/>
      </w:pPr>
      <w:rPr>
        <w:rFonts w:ascii="Symbol" w:hAnsi="Symbol" w:hint="default"/>
      </w:rPr>
    </w:lvl>
    <w:lvl w:ilvl="8" w:tplc="02A0F0D2"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455E7679"/>
    <w:multiLevelType w:val="hybridMultilevel"/>
    <w:tmpl w:val="8EFAA04C"/>
    <w:lvl w:ilvl="0" w:tplc="34C23FAA">
      <w:start w:val="1"/>
      <w:numFmt w:val="bullet"/>
      <w:lvlText w:val=""/>
      <w:lvlPicBulletId w:val="0"/>
      <w:lvlJc w:val="left"/>
      <w:pPr>
        <w:tabs>
          <w:tab w:val="num" w:pos="720"/>
        </w:tabs>
        <w:ind w:left="720" w:hanging="360"/>
      </w:pPr>
      <w:rPr>
        <w:rFonts w:ascii="Symbol" w:hAnsi="Symbol" w:hint="default"/>
      </w:rPr>
    </w:lvl>
    <w:lvl w:ilvl="1" w:tplc="D688DA86" w:tentative="1">
      <w:start w:val="1"/>
      <w:numFmt w:val="bullet"/>
      <w:lvlText w:val=""/>
      <w:lvlJc w:val="left"/>
      <w:pPr>
        <w:tabs>
          <w:tab w:val="num" w:pos="1440"/>
        </w:tabs>
        <w:ind w:left="1440" w:hanging="360"/>
      </w:pPr>
      <w:rPr>
        <w:rFonts w:ascii="Symbol" w:hAnsi="Symbol" w:hint="default"/>
      </w:rPr>
    </w:lvl>
    <w:lvl w:ilvl="2" w:tplc="C3AC3158" w:tentative="1">
      <w:start w:val="1"/>
      <w:numFmt w:val="bullet"/>
      <w:lvlText w:val=""/>
      <w:lvlJc w:val="left"/>
      <w:pPr>
        <w:tabs>
          <w:tab w:val="num" w:pos="2160"/>
        </w:tabs>
        <w:ind w:left="2160" w:hanging="360"/>
      </w:pPr>
      <w:rPr>
        <w:rFonts w:ascii="Symbol" w:hAnsi="Symbol" w:hint="default"/>
      </w:rPr>
    </w:lvl>
    <w:lvl w:ilvl="3" w:tplc="4BD0BE4E" w:tentative="1">
      <w:start w:val="1"/>
      <w:numFmt w:val="bullet"/>
      <w:lvlText w:val=""/>
      <w:lvlJc w:val="left"/>
      <w:pPr>
        <w:tabs>
          <w:tab w:val="num" w:pos="2880"/>
        </w:tabs>
        <w:ind w:left="2880" w:hanging="360"/>
      </w:pPr>
      <w:rPr>
        <w:rFonts w:ascii="Symbol" w:hAnsi="Symbol" w:hint="default"/>
      </w:rPr>
    </w:lvl>
    <w:lvl w:ilvl="4" w:tplc="5388EDDE" w:tentative="1">
      <w:start w:val="1"/>
      <w:numFmt w:val="bullet"/>
      <w:lvlText w:val=""/>
      <w:lvlJc w:val="left"/>
      <w:pPr>
        <w:tabs>
          <w:tab w:val="num" w:pos="3600"/>
        </w:tabs>
        <w:ind w:left="3600" w:hanging="360"/>
      </w:pPr>
      <w:rPr>
        <w:rFonts w:ascii="Symbol" w:hAnsi="Symbol" w:hint="default"/>
      </w:rPr>
    </w:lvl>
    <w:lvl w:ilvl="5" w:tplc="1544185A" w:tentative="1">
      <w:start w:val="1"/>
      <w:numFmt w:val="bullet"/>
      <w:lvlText w:val=""/>
      <w:lvlJc w:val="left"/>
      <w:pPr>
        <w:tabs>
          <w:tab w:val="num" w:pos="4320"/>
        </w:tabs>
        <w:ind w:left="4320" w:hanging="360"/>
      </w:pPr>
      <w:rPr>
        <w:rFonts w:ascii="Symbol" w:hAnsi="Symbol" w:hint="default"/>
      </w:rPr>
    </w:lvl>
    <w:lvl w:ilvl="6" w:tplc="A96074A6" w:tentative="1">
      <w:start w:val="1"/>
      <w:numFmt w:val="bullet"/>
      <w:lvlText w:val=""/>
      <w:lvlJc w:val="left"/>
      <w:pPr>
        <w:tabs>
          <w:tab w:val="num" w:pos="5040"/>
        </w:tabs>
        <w:ind w:left="5040" w:hanging="360"/>
      </w:pPr>
      <w:rPr>
        <w:rFonts w:ascii="Symbol" w:hAnsi="Symbol" w:hint="default"/>
      </w:rPr>
    </w:lvl>
    <w:lvl w:ilvl="7" w:tplc="A1A4A090" w:tentative="1">
      <w:start w:val="1"/>
      <w:numFmt w:val="bullet"/>
      <w:lvlText w:val=""/>
      <w:lvlJc w:val="left"/>
      <w:pPr>
        <w:tabs>
          <w:tab w:val="num" w:pos="5760"/>
        </w:tabs>
        <w:ind w:left="5760" w:hanging="360"/>
      </w:pPr>
      <w:rPr>
        <w:rFonts w:ascii="Symbol" w:hAnsi="Symbol" w:hint="default"/>
      </w:rPr>
    </w:lvl>
    <w:lvl w:ilvl="8" w:tplc="1D56C05A"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FC03099"/>
    <w:multiLevelType w:val="hybridMultilevel"/>
    <w:tmpl w:val="284A2422"/>
    <w:lvl w:ilvl="0" w:tplc="DCAEAFA0">
      <w:start w:val="10"/>
      <w:numFmt w:val="bullet"/>
      <w:lvlText w:val=""/>
      <w:lvlJc w:val="left"/>
      <w:pPr>
        <w:ind w:left="720" w:hanging="360"/>
      </w:pPr>
      <w:rPr>
        <w:rFonts w:ascii="Symbol" w:eastAsia="Times New Roman" w:hAnsi="Symbol"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4"/>
  </w:num>
  <w:num w:numId="5">
    <w:abstractNumId w:val="1"/>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FC5"/>
    <w:rsid w:val="000265EF"/>
    <w:rsid w:val="00027060"/>
    <w:rsid w:val="00036126"/>
    <w:rsid w:val="00074A0C"/>
    <w:rsid w:val="0007749B"/>
    <w:rsid w:val="00082BF3"/>
    <w:rsid w:val="000C0068"/>
    <w:rsid w:val="000D65BD"/>
    <w:rsid w:val="00122CD6"/>
    <w:rsid w:val="0012470D"/>
    <w:rsid w:val="00155DF3"/>
    <w:rsid w:val="00162C84"/>
    <w:rsid w:val="001773F5"/>
    <w:rsid w:val="00186EB6"/>
    <w:rsid w:val="00191F17"/>
    <w:rsid w:val="001A43B3"/>
    <w:rsid w:val="001B6E27"/>
    <w:rsid w:val="001D2289"/>
    <w:rsid w:val="001E3E24"/>
    <w:rsid w:val="001E6DC9"/>
    <w:rsid w:val="00284C56"/>
    <w:rsid w:val="002A1229"/>
    <w:rsid w:val="002A2630"/>
    <w:rsid w:val="002A3A3D"/>
    <w:rsid w:val="002A4BAC"/>
    <w:rsid w:val="002F2721"/>
    <w:rsid w:val="002F5532"/>
    <w:rsid w:val="00315892"/>
    <w:rsid w:val="00320F71"/>
    <w:rsid w:val="00326B45"/>
    <w:rsid w:val="00355920"/>
    <w:rsid w:val="00356C5A"/>
    <w:rsid w:val="00377F03"/>
    <w:rsid w:val="00396D1C"/>
    <w:rsid w:val="003B5637"/>
    <w:rsid w:val="003C5743"/>
    <w:rsid w:val="003D6A27"/>
    <w:rsid w:val="003F245F"/>
    <w:rsid w:val="003F26B9"/>
    <w:rsid w:val="0041763B"/>
    <w:rsid w:val="00434E3E"/>
    <w:rsid w:val="00442652"/>
    <w:rsid w:val="004E1E26"/>
    <w:rsid w:val="00500897"/>
    <w:rsid w:val="00515278"/>
    <w:rsid w:val="005241C1"/>
    <w:rsid w:val="00536A45"/>
    <w:rsid w:val="005573D0"/>
    <w:rsid w:val="005A58D6"/>
    <w:rsid w:val="00605A68"/>
    <w:rsid w:val="00611464"/>
    <w:rsid w:val="00625A35"/>
    <w:rsid w:val="0063200F"/>
    <w:rsid w:val="00636CB4"/>
    <w:rsid w:val="00645CE5"/>
    <w:rsid w:val="006A03D7"/>
    <w:rsid w:val="006A62AA"/>
    <w:rsid w:val="006D49F4"/>
    <w:rsid w:val="006E3489"/>
    <w:rsid w:val="00717415"/>
    <w:rsid w:val="00735638"/>
    <w:rsid w:val="007376E7"/>
    <w:rsid w:val="0074026D"/>
    <w:rsid w:val="00747B3F"/>
    <w:rsid w:val="00765536"/>
    <w:rsid w:val="007A47F3"/>
    <w:rsid w:val="007C0E5E"/>
    <w:rsid w:val="007E1CF9"/>
    <w:rsid w:val="007F4A57"/>
    <w:rsid w:val="007F61C8"/>
    <w:rsid w:val="00822B7C"/>
    <w:rsid w:val="008254AA"/>
    <w:rsid w:val="00834470"/>
    <w:rsid w:val="008709C6"/>
    <w:rsid w:val="00882563"/>
    <w:rsid w:val="0088399C"/>
    <w:rsid w:val="00886E84"/>
    <w:rsid w:val="008B7B9F"/>
    <w:rsid w:val="008E48EA"/>
    <w:rsid w:val="008E4979"/>
    <w:rsid w:val="00902588"/>
    <w:rsid w:val="009429F9"/>
    <w:rsid w:val="009504C7"/>
    <w:rsid w:val="00950B14"/>
    <w:rsid w:val="00951911"/>
    <w:rsid w:val="00952DA6"/>
    <w:rsid w:val="00956D63"/>
    <w:rsid w:val="00961D1A"/>
    <w:rsid w:val="00990156"/>
    <w:rsid w:val="009A0114"/>
    <w:rsid w:val="009C1D06"/>
    <w:rsid w:val="009D5FC0"/>
    <w:rsid w:val="009E15D0"/>
    <w:rsid w:val="009F7861"/>
    <w:rsid w:val="00A1339D"/>
    <w:rsid w:val="00A15FC5"/>
    <w:rsid w:val="00A20BD5"/>
    <w:rsid w:val="00A26140"/>
    <w:rsid w:val="00A9657B"/>
    <w:rsid w:val="00AB35B3"/>
    <w:rsid w:val="00AC0D06"/>
    <w:rsid w:val="00AE2D42"/>
    <w:rsid w:val="00AE5835"/>
    <w:rsid w:val="00AF48B4"/>
    <w:rsid w:val="00B23C45"/>
    <w:rsid w:val="00B25FF3"/>
    <w:rsid w:val="00B44BC2"/>
    <w:rsid w:val="00B45178"/>
    <w:rsid w:val="00B545B2"/>
    <w:rsid w:val="00B633C4"/>
    <w:rsid w:val="00B90E6F"/>
    <w:rsid w:val="00BF6BD4"/>
    <w:rsid w:val="00C402AA"/>
    <w:rsid w:val="00C51CF7"/>
    <w:rsid w:val="00C96812"/>
    <w:rsid w:val="00CC6252"/>
    <w:rsid w:val="00CF3251"/>
    <w:rsid w:val="00CF7E1C"/>
    <w:rsid w:val="00D269CF"/>
    <w:rsid w:val="00D33B3F"/>
    <w:rsid w:val="00D5219E"/>
    <w:rsid w:val="00D55240"/>
    <w:rsid w:val="00D621F9"/>
    <w:rsid w:val="00DA5F6E"/>
    <w:rsid w:val="00DD05EE"/>
    <w:rsid w:val="00DD3F3B"/>
    <w:rsid w:val="00E11CD9"/>
    <w:rsid w:val="00E15E67"/>
    <w:rsid w:val="00E17ED2"/>
    <w:rsid w:val="00E32D5D"/>
    <w:rsid w:val="00E416C8"/>
    <w:rsid w:val="00E52FE2"/>
    <w:rsid w:val="00E6528A"/>
    <w:rsid w:val="00EA12A1"/>
    <w:rsid w:val="00EA3252"/>
    <w:rsid w:val="00EE223D"/>
    <w:rsid w:val="00EE3BAE"/>
    <w:rsid w:val="00EF6F8C"/>
    <w:rsid w:val="00F12DF6"/>
    <w:rsid w:val="00F35C36"/>
    <w:rsid w:val="00F7425F"/>
    <w:rsid w:val="00FD3DD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DA109"/>
  <w15:chartTrackingRefBased/>
  <w15:docId w15:val="{DC533FDD-D1CC-42EA-8C71-0503A3D56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DD05EE"/>
    <w:pPr>
      <w:spacing w:after="0" w:line="240" w:lineRule="auto"/>
    </w:pPr>
    <w:rPr>
      <w:rFonts w:ascii="Calibri" w:hAnsi="Calibri" w:cs="Calibri"/>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F7E1C"/>
    <w:rPr>
      <w:rFonts w:ascii="Segoe UI" w:hAnsi="Segoe UI" w:cs="Segoe UI"/>
      <w:sz w:val="18"/>
      <w:szCs w:val="18"/>
      <w:lang w:eastAsia="en-US"/>
    </w:rPr>
  </w:style>
  <w:style w:type="character" w:customStyle="1" w:styleId="BallontekstChar">
    <w:name w:val="Ballontekst Char"/>
    <w:basedOn w:val="Standaardalinea-lettertype"/>
    <w:link w:val="Ballontekst"/>
    <w:uiPriority w:val="99"/>
    <w:semiHidden/>
    <w:rsid w:val="00CF7E1C"/>
    <w:rPr>
      <w:rFonts w:ascii="Segoe UI" w:hAnsi="Segoe UI" w:cs="Segoe UI"/>
      <w:sz w:val="18"/>
      <w:szCs w:val="18"/>
    </w:rPr>
  </w:style>
  <w:style w:type="paragraph" w:styleId="Koptekst">
    <w:name w:val="header"/>
    <w:basedOn w:val="Standaard"/>
    <w:link w:val="Kop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KoptekstChar">
    <w:name w:val="Koptekst Char"/>
    <w:basedOn w:val="Standaardalinea-lettertype"/>
    <w:link w:val="Koptekst"/>
    <w:uiPriority w:val="99"/>
    <w:rsid w:val="00AE5835"/>
  </w:style>
  <w:style w:type="paragraph" w:styleId="Voettekst">
    <w:name w:val="footer"/>
    <w:basedOn w:val="Standaard"/>
    <w:link w:val="VoettekstChar"/>
    <w:uiPriority w:val="99"/>
    <w:unhideWhenUsed/>
    <w:rsid w:val="00AE5835"/>
    <w:pPr>
      <w:tabs>
        <w:tab w:val="center" w:pos="4536"/>
        <w:tab w:val="right" w:pos="9072"/>
      </w:tabs>
    </w:pPr>
    <w:rPr>
      <w:rFonts w:asciiTheme="minorHAnsi" w:hAnsiTheme="minorHAnsi" w:cstheme="minorBidi"/>
      <w:lang w:eastAsia="en-US"/>
    </w:rPr>
  </w:style>
  <w:style w:type="character" w:customStyle="1" w:styleId="VoettekstChar">
    <w:name w:val="Voettekst Char"/>
    <w:basedOn w:val="Standaardalinea-lettertype"/>
    <w:link w:val="Voettekst"/>
    <w:uiPriority w:val="99"/>
    <w:rsid w:val="00AE5835"/>
  </w:style>
  <w:style w:type="paragraph" w:styleId="Lijstalinea">
    <w:name w:val="List Paragraph"/>
    <w:basedOn w:val="Standaard"/>
    <w:uiPriority w:val="34"/>
    <w:qFormat/>
    <w:rsid w:val="00D33B3F"/>
    <w:pPr>
      <w:spacing w:after="160" w:line="259" w:lineRule="auto"/>
      <w:ind w:left="720"/>
      <w:contextualSpacing/>
    </w:pPr>
    <w:rPr>
      <w:rFonts w:asciiTheme="minorHAnsi" w:hAnsiTheme="minorHAnsi" w:cstheme="minorBidi"/>
      <w:lang w:eastAsia="en-US"/>
    </w:rPr>
  </w:style>
  <w:style w:type="character" w:styleId="Hyperlink">
    <w:name w:val="Hyperlink"/>
    <w:basedOn w:val="Standaardalinea-lettertype"/>
    <w:uiPriority w:val="99"/>
    <w:unhideWhenUsed/>
    <w:rsid w:val="00CC6252"/>
    <w:rPr>
      <w:color w:val="0563C1" w:themeColor="hyperlink"/>
      <w:u w:val="single"/>
    </w:rPr>
  </w:style>
  <w:style w:type="character" w:styleId="Onopgelostemelding">
    <w:name w:val="Unresolved Mention"/>
    <w:basedOn w:val="Standaardalinea-lettertype"/>
    <w:uiPriority w:val="99"/>
    <w:semiHidden/>
    <w:unhideWhenUsed/>
    <w:rsid w:val="00CC6252"/>
    <w:rPr>
      <w:color w:val="605E5C"/>
      <w:shd w:val="clear" w:color="auto" w:fill="E1DFDD"/>
    </w:rPr>
  </w:style>
  <w:style w:type="paragraph" w:customStyle="1" w:styleId="Pa7">
    <w:name w:val="Pa7"/>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character" w:customStyle="1" w:styleId="A1">
    <w:name w:val="A1"/>
    <w:uiPriority w:val="99"/>
    <w:rsid w:val="00A9657B"/>
    <w:rPr>
      <w:rFonts w:cs="Acumin Pro Black"/>
      <w:color w:val="000000"/>
      <w:sz w:val="16"/>
      <w:szCs w:val="16"/>
    </w:rPr>
  </w:style>
  <w:style w:type="paragraph" w:customStyle="1" w:styleId="Pa1">
    <w:name w:val="Pa1"/>
    <w:basedOn w:val="Standaard"/>
    <w:next w:val="Standaard"/>
    <w:uiPriority w:val="99"/>
    <w:rsid w:val="00A9657B"/>
    <w:pPr>
      <w:autoSpaceDE w:val="0"/>
      <w:autoSpaceDN w:val="0"/>
      <w:adjustRightInd w:val="0"/>
      <w:spacing w:line="241" w:lineRule="atLeast"/>
    </w:pPr>
    <w:rPr>
      <w:rFonts w:ascii="Acumin Pro Black" w:hAnsi="Acumin Pro Black" w:cstheme="minorBidi"/>
      <w:sz w:val="24"/>
      <w:szCs w:val="24"/>
      <w:lang w:eastAsia="en-US"/>
    </w:rPr>
  </w:style>
  <w:style w:type="paragraph" w:customStyle="1" w:styleId="Default">
    <w:name w:val="Default"/>
    <w:rsid w:val="00B44BC2"/>
    <w:pPr>
      <w:autoSpaceDE w:val="0"/>
      <w:autoSpaceDN w:val="0"/>
      <w:adjustRightInd w:val="0"/>
      <w:spacing w:after="0" w:line="240" w:lineRule="auto"/>
    </w:pPr>
    <w:rPr>
      <w:rFonts w:ascii="Acumin Pro Black" w:hAnsi="Acumin Pro Black" w:cs="Acumin Pro Black"/>
      <w:color w:val="000000"/>
      <w:sz w:val="24"/>
      <w:szCs w:val="24"/>
    </w:rPr>
  </w:style>
  <w:style w:type="paragraph" w:customStyle="1" w:styleId="Pa4">
    <w:name w:val="Pa4"/>
    <w:basedOn w:val="Default"/>
    <w:next w:val="Default"/>
    <w:uiPriority w:val="99"/>
    <w:rsid w:val="00B44BC2"/>
    <w:pPr>
      <w:spacing w:line="241" w:lineRule="atLeast"/>
    </w:pPr>
    <w:rPr>
      <w:rFonts w:cstheme="minorBidi"/>
      <w:color w:val="auto"/>
    </w:rPr>
  </w:style>
  <w:style w:type="character" w:customStyle="1" w:styleId="A3">
    <w:name w:val="A3"/>
    <w:uiPriority w:val="99"/>
    <w:rsid w:val="00B44BC2"/>
    <w:rPr>
      <w:rFonts w:ascii="Acumin Pro Light" w:hAnsi="Acumin Pro Light" w:cs="Acumin Pro Light"/>
      <w:i/>
      <w:iCs/>
      <w:color w:val="000000"/>
      <w:sz w:val="13"/>
      <w:szCs w:val="13"/>
    </w:rPr>
  </w:style>
  <w:style w:type="character" w:styleId="Zwaar">
    <w:name w:val="Strong"/>
    <w:basedOn w:val="Standaardalinea-lettertype"/>
    <w:uiPriority w:val="22"/>
    <w:qFormat/>
    <w:rsid w:val="00DD05EE"/>
    <w:rPr>
      <w:b/>
      <w:bCs/>
    </w:rPr>
  </w:style>
  <w:style w:type="paragraph" w:styleId="Normaalweb">
    <w:name w:val="Normal (Web)"/>
    <w:basedOn w:val="Standaard"/>
    <w:uiPriority w:val="99"/>
    <w:semiHidden/>
    <w:unhideWhenUsed/>
    <w:rsid w:val="00E52FE2"/>
  </w:style>
  <w:style w:type="paragraph" w:styleId="Geenafstand">
    <w:name w:val="No Spacing"/>
    <w:uiPriority w:val="1"/>
    <w:qFormat/>
    <w:rsid w:val="00284C56"/>
    <w:pPr>
      <w:spacing w:after="0" w:line="240" w:lineRule="auto"/>
    </w:pPr>
    <w:rPr>
      <w:rFonts w:ascii="Calibri" w:hAnsi="Calibri" w:cs="Calibri"/>
      <w:lang w:eastAsia="nl-BE"/>
    </w:rPr>
  </w:style>
  <w:style w:type="paragraph" w:styleId="Tekstzonderopmaak">
    <w:name w:val="Plain Text"/>
    <w:basedOn w:val="Standaard"/>
    <w:link w:val="TekstzonderopmaakChar"/>
    <w:uiPriority w:val="99"/>
    <w:unhideWhenUsed/>
    <w:rsid w:val="003D6A27"/>
    <w:rPr>
      <w:rFonts w:cstheme="minorBidi"/>
      <w:szCs w:val="21"/>
      <w:lang w:val="en-GB" w:eastAsia="en-US"/>
    </w:rPr>
  </w:style>
  <w:style w:type="character" w:customStyle="1" w:styleId="TekstzonderopmaakChar">
    <w:name w:val="Tekst zonder opmaak Char"/>
    <w:basedOn w:val="Standaardalinea-lettertype"/>
    <w:link w:val="Tekstzonderopmaak"/>
    <w:uiPriority w:val="99"/>
    <w:rsid w:val="003D6A27"/>
    <w:rPr>
      <w:rFonts w:ascii="Calibri" w:hAnsi="Calibri"/>
      <w:szCs w:val="21"/>
      <w:lang w:val="en-GB"/>
    </w:rPr>
  </w:style>
  <w:style w:type="paragraph" w:customStyle="1" w:styleId="bodytxt">
    <w:name w:val="bodytxt"/>
    <w:basedOn w:val="Standaard"/>
    <w:rsid w:val="00FD3DDD"/>
    <w:pPr>
      <w:spacing w:before="100" w:beforeAutospacing="1" w:after="100" w:afterAutospacing="1"/>
    </w:pPr>
    <w:rPr>
      <w:rFonts w:ascii="Times New Roman" w:eastAsia="Arial" w:hAnsi="Times New Roman" w:cs="Times New Roman"/>
      <w:sz w:val="24"/>
      <w:szCs w:val="24"/>
      <w:lang w:val="en-US" w:eastAsia="en-US"/>
    </w:rPr>
  </w:style>
  <w:style w:type="paragraph" w:customStyle="1" w:styleId="Body">
    <w:name w:val="Body"/>
    <w:rsid w:val="00FD3DDD"/>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085116">
      <w:bodyDiv w:val="1"/>
      <w:marLeft w:val="0"/>
      <w:marRight w:val="0"/>
      <w:marTop w:val="0"/>
      <w:marBottom w:val="0"/>
      <w:divBdr>
        <w:top w:val="none" w:sz="0" w:space="0" w:color="auto"/>
        <w:left w:val="none" w:sz="0" w:space="0" w:color="auto"/>
        <w:bottom w:val="none" w:sz="0" w:space="0" w:color="auto"/>
        <w:right w:val="none" w:sz="0" w:space="0" w:color="auto"/>
      </w:divBdr>
    </w:div>
    <w:div w:id="557281622">
      <w:bodyDiv w:val="1"/>
      <w:marLeft w:val="0"/>
      <w:marRight w:val="0"/>
      <w:marTop w:val="0"/>
      <w:marBottom w:val="0"/>
      <w:divBdr>
        <w:top w:val="none" w:sz="0" w:space="0" w:color="auto"/>
        <w:left w:val="none" w:sz="0" w:space="0" w:color="auto"/>
        <w:bottom w:val="none" w:sz="0" w:space="0" w:color="auto"/>
        <w:right w:val="none" w:sz="0" w:space="0" w:color="auto"/>
      </w:divBdr>
    </w:div>
    <w:div w:id="573904305">
      <w:bodyDiv w:val="1"/>
      <w:marLeft w:val="0"/>
      <w:marRight w:val="0"/>
      <w:marTop w:val="0"/>
      <w:marBottom w:val="0"/>
      <w:divBdr>
        <w:top w:val="none" w:sz="0" w:space="0" w:color="auto"/>
        <w:left w:val="none" w:sz="0" w:space="0" w:color="auto"/>
        <w:bottom w:val="none" w:sz="0" w:space="0" w:color="auto"/>
        <w:right w:val="none" w:sz="0" w:space="0" w:color="auto"/>
      </w:divBdr>
    </w:div>
    <w:div w:id="820275667">
      <w:bodyDiv w:val="1"/>
      <w:marLeft w:val="0"/>
      <w:marRight w:val="0"/>
      <w:marTop w:val="0"/>
      <w:marBottom w:val="0"/>
      <w:divBdr>
        <w:top w:val="none" w:sz="0" w:space="0" w:color="auto"/>
        <w:left w:val="none" w:sz="0" w:space="0" w:color="auto"/>
        <w:bottom w:val="none" w:sz="0" w:space="0" w:color="auto"/>
        <w:right w:val="none" w:sz="0" w:space="0" w:color="auto"/>
      </w:divBdr>
    </w:div>
    <w:div w:id="1042481197">
      <w:bodyDiv w:val="1"/>
      <w:marLeft w:val="0"/>
      <w:marRight w:val="0"/>
      <w:marTop w:val="0"/>
      <w:marBottom w:val="0"/>
      <w:divBdr>
        <w:top w:val="none" w:sz="0" w:space="0" w:color="auto"/>
        <w:left w:val="none" w:sz="0" w:space="0" w:color="auto"/>
        <w:bottom w:val="none" w:sz="0" w:space="0" w:color="auto"/>
        <w:right w:val="none" w:sz="0" w:space="0" w:color="auto"/>
      </w:divBdr>
    </w:div>
    <w:div w:id="1209953945">
      <w:bodyDiv w:val="1"/>
      <w:marLeft w:val="0"/>
      <w:marRight w:val="0"/>
      <w:marTop w:val="0"/>
      <w:marBottom w:val="0"/>
      <w:divBdr>
        <w:top w:val="none" w:sz="0" w:space="0" w:color="auto"/>
        <w:left w:val="none" w:sz="0" w:space="0" w:color="auto"/>
        <w:bottom w:val="none" w:sz="0" w:space="0" w:color="auto"/>
        <w:right w:val="none" w:sz="0" w:space="0" w:color="auto"/>
      </w:divBdr>
    </w:div>
    <w:div w:id="1486241483">
      <w:bodyDiv w:val="1"/>
      <w:marLeft w:val="0"/>
      <w:marRight w:val="0"/>
      <w:marTop w:val="0"/>
      <w:marBottom w:val="0"/>
      <w:divBdr>
        <w:top w:val="none" w:sz="0" w:space="0" w:color="auto"/>
        <w:left w:val="none" w:sz="0" w:space="0" w:color="auto"/>
        <w:bottom w:val="none" w:sz="0" w:space="0" w:color="auto"/>
        <w:right w:val="none" w:sz="0" w:space="0" w:color="auto"/>
      </w:divBdr>
    </w:div>
    <w:div w:id="1529754410">
      <w:bodyDiv w:val="1"/>
      <w:marLeft w:val="0"/>
      <w:marRight w:val="0"/>
      <w:marTop w:val="0"/>
      <w:marBottom w:val="0"/>
      <w:divBdr>
        <w:top w:val="none" w:sz="0" w:space="0" w:color="auto"/>
        <w:left w:val="none" w:sz="0" w:space="0" w:color="auto"/>
        <w:bottom w:val="none" w:sz="0" w:space="0" w:color="auto"/>
        <w:right w:val="none" w:sz="0" w:space="0" w:color="auto"/>
      </w:divBdr>
    </w:div>
    <w:div w:id="1655177814">
      <w:bodyDiv w:val="1"/>
      <w:marLeft w:val="0"/>
      <w:marRight w:val="0"/>
      <w:marTop w:val="0"/>
      <w:marBottom w:val="0"/>
      <w:divBdr>
        <w:top w:val="none" w:sz="0" w:space="0" w:color="auto"/>
        <w:left w:val="none" w:sz="0" w:space="0" w:color="auto"/>
        <w:bottom w:val="none" w:sz="0" w:space="0" w:color="auto"/>
        <w:right w:val="none" w:sz="0" w:space="0" w:color="auto"/>
      </w:divBdr>
    </w:div>
    <w:div w:id="1815369183">
      <w:bodyDiv w:val="1"/>
      <w:marLeft w:val="0"/>
      <w:marRight w:val="0"/>
      <w:marTop w:val="0"/>
      <w:marBottom w:val="0"/>
      <w:divBdr>
        <w:top w:val="none" w:sz="0" w:space="0" w:color="auto"/>
        <w:left w:val="none" w:sz="0" w:space="0" w:color="auto"/>
        <w:bottom w:val="none" w:sz="0" w:space="0" w:color="auto"/>
        <w:right w:val="none" w:sz="0" w:space="0" w:color="auto"/>
      </w:divBdr>
    </w:div>
    <w:div w:id="193050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1AA71-AA34-47DF-AEA3-5706D0633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969</Words>
  <Characters>5334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Vanduyver</dc:creator>
  <cp:keywords/>
  <dc:description/>
  <cp:lastModifiedBy>Olivier Van Acker</cp:lastModifiedBy>
  <cp:revision>4</cp:revision>
  <cp:lastPrinted>2020-03-04T07:28:00Z</cp:lastPrinted>
  <dcterms:created xsi:type="dcterms:W3CDTF">2020-03-02T14:13:00Z</dcterms:created>
  <dcterms:modified xsi:type="dcterms:W3CDTF">2020-03-04T11:47:00Z</dcterms:modified>
</cp:coreProperties>
</file>